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840"/>
        </w:tabs>
        <w:spacing w:line="360" w:lineRule="auto"/>
        <w:jc w:val="left"/>
        <w:rPr>
          <w:rFonts w:hint="eastAsia" w:ascii="宋体" w:hAnsi="宋体" w:cs="宋体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 xml:space="preserve">   </w:t>
      </w:r>
      <w:r>
        <w:rPr>
          <w:rFonts w:hint="eastAsia" w:ascii="宋体" w:hAnsi="宋体" w:cs="宋体"/>
          <w:sz w:val="24"/>
          <w:szCs w:val="21"/>
          <w:lang w:eastAsia="zh-CN"/>
        </w:rPr>
        <w:t>1、清单中包括的产品</w:t>
      </w:r>
      <w:r>
        <w:rPr>
          <w:rFonts w:hint="eastAsia" w:ascii="宋体" w:hAnsi="宋体" w:cs="宋体"/>
          <w:color w:val="0000FF"/>
          <w:sz w:val="24"/>
          <w:szCs w:val="21"/>
          <w:lang w:eastAsia="zh-CN"/>
        </w:rPr>
        <w:t>，</w:t>
      </w:r>
      <w:r>
        <w:rPr>
          <w:rFonts w:hint="eastAsia" w:ascii="宋体" w:hAnsi="宋体" w:cs="宋体"/>
          <w:sz w:val="24"/>
          <w:szCs w:val="21"/>
          <w:lang w:eastAsia="zh-CN"/>
        </w:rPr>
        <w:t>如果在自然损耗以及按照乙方要求的清洗消毒方法的      情况下发生故障，乙方进行无条件维修；</w:t>
      </w:r>
    </w:p>
    <w:p>
      <w:pPr>
        <w:tabs>
          <w:tab w:val="left" w:pos="720"/>
          <w:tab w:val="left" w:pos="840"/>
        </w:tabs>
        <w:spacing w:line="360" w:lineRule="auto"/>
        <w:ind w:left="420" w:leftChars="200"/>
        <w:jc w:val="left"/>
        <w:rPr>
          <w:rFonts w:hint="eastAsia" w:ascii="宋体" w:hAnsi="宋体" w:cs="宋体"/>
          <w:sz w:val="24"/>
          <w:szCs w:val="21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2、如果甲方属于本合同清单内所列的设备发生故障需要大维修时，甲方享有优先获得备用品的权利，乙方尽力保证及时向甲方提供备用品。</w:t>
      </w:r>
    </w:p>
    <w:p>
      <w:pPr>
        <w:tabs>
          <w:tab w:val="left" w:pos="709"/>
        </w:tabs>
        <w:spacing w:line="360" w:lineRule="auto"/>
        <w:ind w:left="397" w:leftChars="189"/>
        <w:jc w:val="left"/>
        <w:rPr>
          <w:rFonts w:hint="eastAsia" w:ascii="宋体" w:hAnsi="宋体" w:cs="宋体"/>
          <w:sz w:val="24"/>
          <w:szCs w:val="21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3、乙方指定工程师专门负责甲方的内镜维修和清洗保养培训工作。周一至周六上午，一旦甲方的本合同清单中所列的内镜出现问题，工程师保证在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24</w:t>
      </w:r>
      <w:r>
        <w:rPr>
          <w:rFonts w:hint="eastAsia" w:ascii="宋体" w:hAnsi="宋体" w:cs="宋体"/>
          <w:sz w:val="24"/>
          <w:lang w:eastAsia="zh-CN"/>
        </w:rPr>
        <w:t>小时内提供现场技术支持，并提供每周24小时×7天的电话支持服务</w:t>
      </w:r>
    </w:p>
    <w:p>
      <w:pPr>
        <w:tabs>
          <w:tab w:val="left" w:pos="720"/>
          <w:tab w:val="left" w:pos="840"/>
        </w:tabs>
        <w:spacing w:line="360" w:lineRule="auto"/>
        <w:ind w:left="420" w:leftChars="200"/>
        <w:jc w:val="left"/>
        <w:rPr>
          <w:rFonts w:hint="eastAsia" w:ascii="宋体" w:hAnsi="宋体" w:cs="宋体"/>
          <w:sz w:val="24"/>
          <w:szCs w:val="21"/>
          <w:lang w:eastAsia="zh-CN"/>
        </w:rPr>
      </w:pPr>
      <w:r>
        <w:rPr>
          <w:rFonts w:hint="eastAsia" w:ascii="宋体" w:hAnsi="宋体" w:cs="宋体"/>
          <w:sz w:val="24"/>
          <w:szCs w:val="21"/>
          <w:lang w:eastAsia="zh-CN"/>
        </w:rPr>
        <w:t>4、乙方指定工程师为甲方提供定期</w:t>
      </w:r>
      <w:r>
        <w:rPr>
          <w:rFonts w:hint="eastAsia" w:ascii="宋体" w:hAnsi="宋体" w:cs="宋体"/>
          <w:b/>
          <w:sz w:val="24"/>
          <w:szCs w:val="21"/>
          <w:u w:val="single"/>
          <w:lang w:eastAsia="zh-CN"/>
        </w:rPr>
        <w:t>三</w:t>
      </w:r>
      <w:r>
        <w:rPr>
          <w:rFonts w:hint="eastAsia" w:ascii="宋体" w:hAnsi="宋体" w:cs="宋体"/>
          <w:sz w:val="24"/>
          <w:szCs w:val="21"/>
          <w:lang w:eastAsia="zh-CN"/>
        </w:rPr>
        <w:t>月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>一</w:t>
      </w:r>
      <w:r>
        <w:rPr>
          <w:rFonts w:hint="eastAsia" w:ascii="宋体" w:hAnsi="宋体" w:cs="宋体"/>
          <w:sz w:val="24"/>
          <w:szCs w:val="21"/>
          <w:lang w:eastAsia="zh-CN"/>
        </w:rPr>
        <w:t>次巡回，并提交检查报告给医院备档。</w:t>
      </w:r>
    </w:p>
    <w:p>
      <w:pPr>
        <w:ind w:firstLine="48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szCs w:val="21"/>
          <w:lang w:eastAsia="zh-CN"/>
        </w:rPr>
        <w:t>5、乙方可根据甲方的需求，对</w:t>
      </w:r>
      <w:r>
        <w:rPr>
          <w:rFonts w:hint="eastAsia" w:ascii="宋体" w:hAnsi="宋体" w:cs="宋体"/>
          <w:sz w:val="24"/>
          <w:lang w:eastAsia="zh-CN"/>
        </w:rPr>
        <w:t>清单内所列设备的使用、清洗和保养方法为甲方提供院内培训。</w:t>
      </w:r>
    </w:p>
    <w:p>
      <w:pPr>
        <w:ind w:firstLine="480"/>
        <w:rPr>
          <w:rFonts w:hint="eastAsia" w:ascii="宋体" w:hAnsi="宋体" w:cs="宋体"/>
          <w:sz w:val="2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2114"/>
        <w:gridCol w:w="1564"/>
        <w:gridCol w:w="1366"/>
        <w:gridCol w:w="156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编号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品牌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型号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机身号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电子输尿管镜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奥林巴斯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URF-V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2551368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电子膀胱镜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奥林巴斯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CYF-VA2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2650950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手术室</w:t>
            </w:r>
          </w:p>
        </w:tc>
      </w:tr>
    </w:tbl>
    <w:p>
      <w:pPr>
        <w:ind w:firstLine="480"/>
        <w:rPr>
          <w:rFonts w:hint="eastAsia" w:ascii="宋体" w:hAnsi="宋体" w:cs="宋体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B57"/>
    <w:rsid w:val="00482B57"/>
    <w:rsid w:val="00D63D00"/>
    <w:rsid w:val="74C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2021-02-27T02:43:00Z</dcterms:created>
  <dc:creator>1</dc:creator>
  <cp:lastModifiedBy>HG</cp:lastModifiedBy>
  <dcterms:modified xsi:type="dcterms:W3CDTF">2021-02-27T02:49:08Z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