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widowControl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手术对接车参数要求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手术对接车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手术对接车</w:t>
      </w:r>
      <w:r>
        <w:rPr>
          <w:rFonts w:hint="eastAsia" w:ascii="宋体" w:hAnsi="宋体" w:cs="宋体"/>
          <w:sz w:val="24"/>
          <w:szCs w:val="24"/>
        </w:rPr>
        <w:t>运抵买方指定位置，完成安装，检测、验收合格，交付买方使用，即交钥匙工程。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手术对接车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6辆</w:t>
      </w:r>
    </w:p>
    <w:p>
      <w:pPr>
        <w:spacing w:line="40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用途：手术患者转运。</w:t>
      </w:r>
      <w:bookmarkStart w:id="0" w:name="_GoBack"/>
      <w:bookmarkEnd w:id="0"/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对接车分内车、外车防止交叉感染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床头两边有放置输液架插座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内车、外车可升降调节对接，有自动锁定功能，确保安全。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中间有导向轮，转运灵活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有一脚式刹车系统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有整体升降功能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sz w:val="24"/>
          <w:szCs w:val="24"/>
        </w:rPr>
        <w:t>工艺好，无毛刺菱角防割伤。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cs="宋体"/>
          <w:sz w:val="24"/>
          <w:szCs w:val="24"/>
        </w:rPr>
        <w:t>两侧有防护塑料挡板，弹簧收放自如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pStyle w:val="9"/>
        <w:numPr>
          <w:ilvl w:val="0"/>
          <w:numId w:val="0"/>
        </w:numPr>
        <w:ind w:left="400" w:leftChars="0"/>
        <w:rPr>
          <w:sz w:val="28"/>
          <w:szCs w:val="28"/>
          <w:lang w:eastAsia="zh-C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2F7"/>
    <w:rsid w:val="0023139D"/>
    <w:rsid w:val="00317420"/>
    <w:rsid w:val="0032464F"/>
    <w:rsid w:val="00394DDC"/>
    <w:rsid w:val="003C307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17887"/>
    <w:rsid w:val="007C4B92"/>
    <w:rsid w:val="007E174C"/>
    <w:rsid w:val="00805ECD"/>
    <w:rsid w:val="008B289C"/>
    <w:rsid w:val="009125AC"/>
    <w:rsid w:val="00A0126D"/>
    <w:rsid w:val="00A55E73"/>
    <w:rsid w:val="00B06148"/>
    <w:rsid w:val="00B5433C"/>
    <w:rsid w:val="00B63B9F"/>
    <w:rsid w:val="00BC5C88"/>
    <w:rsid w:val="00BD6259"/>
    <w:rsid w:val="00C61B7B"/>
    <w:rsid w:val="00C73869"/>
    <w:rsid w:val="00CE348D"/>
    <w:rsid w:val="00CF1A87"/>
    <w:rsid w:val="00D002F0"/>
    <w:rsid w:val="00D01283"/>
    <w:rsid w:val="00D56E51"/>
    <w:rsid w:val="00DA6F82"/>
    <w:rsid w:val="00E26C59"/>
    <w:rsid w:val="00E601F2"/>
    <w:rsid w:val="00E60454"/>
    <w:rsid w:val="00E878F3"/>
    <w:rsid w:val="00E9759C"/>
    <w:rsid w:val="00ED3DD0"/>
    <w:rsid w:val="00F15794"/>
    <w:rsid w:val="00F2670A"/>
    <w:rsid w:val="263759D1"/>
    <w:rsid w:val="3D53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270</Words>
  <Characters>1545</Characters>
  <Lines>12</Lines>
  <Paragraphs>3</Paragraphs>
  <TotalTime>67</TotalTime>
  <ScaleCrop>false</ScaleCrop>
  <LinksUpToDate>false</LinksUpToDate>
  <CharactersWithSpaces>1812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2020-06-02T09:52:07Z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