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DEF" w:rsidRDefault="00FF5DEF" w:rsidP="00FF5DEF">
      <w:pPr>
        <w:spacing w:line="220" w:lineRule="atLeast"/>
        <w:ind w:firstLineChars="1250" w:firstLine="3750"/>
        <w:rPr>
          <w:sz w:val="30"/>
          <w:szCs w:val="30"/>
        </w:rPr>
      </w:pPr>
      <w:r>
        <w:rPr>
          <w:rFonts w:hint="eastAsia"/>
          <w:b/>
          <w:sz w:val="30"/>
          <w:szCs w:val="30"/>
        </w:rPr>
        <w:t>洗手池参数</w:t>
      </w:r>
      <w:r>
        <w:rPr>
          <w:rFonts w:hint="eastAsia"/>
          <w:sz w:val="30"/>
          <w:szCs w:val="30"/>
        </w:rPr>
        <w:t>：</w:t>
      </w:r>
    </w:p>
    <w:p w:rsidR="00FF5DEF" w:rsidRDefault="00FF5DEF" w:rsidP="00FF5DEF">
      <w:pPr>
        <w:spacing w:line="220" w:lineRule="atLeast"/>
        <w:ind w:firstLineChars="1250" w:firstLine="3750"/>
        <w:rPr>
          <w:sz w:val="30"/>
          <w:szCs w:val="30"/>
        </w:rPr>
      </w:pPr>
    </w:p>
    <w:p w:rsidR="00FF5DEF" w:rsidRDefault="00FF5DEF" w:rsidP="00FF5DEF">
      <w:pPr>
        <w:spacing w:line="220" w:lineRule="atLeast"/>
        <w:ind w:leftChars="150" w:left="330"/>
        <w:rPr>
          <w:sz w:val="30"/>
          <w:szCs w:val="30"/>
        </w:rPr>
      </w:pPr>
      <w:r>
        <w:rPr>
          <w:rFonts w:hint="eastAsia"/>
          <w:sz w:val="30"/>
          <w:szCs w:val="30"/>
        </w:rPr>
        <w:t>冷、热水接口并提供热水源，流量大并且可以自由调节；单槽、鹅颈型水龙头</w:t>
      </w:r>
      <w:r>
        <w:rPr>
          <w:sz w:val="30"/>
          <w:szCs w:val="30"/>
        </w:rPr>
        <w:t>2</w:t>
      </w:r>
      <w:r>
        <w:rPr>
          <w:rFonts w:hint="eastAsia"/>
          <w:sz w:val="30"/>
          <w:szCs w:val="30"/>
        </w:rPr>
        <w:t>个，全不锈钢、带门；</w:t>
      </w:r>
      <w:r>
        <w:rPr>
          <w:sz w:val="30"/>
          <w:szCs w:val="30"/>
        </w:rPr>
        <w:t xml:space="preserve"> </w:t>
      </w:r>
      <w:r>
        <w:rPr>
          <w:rFonts w:hint="eastAsia"/>
          <w:sz w:val="30"/>
          <w:szCs w:val="30"/>
        </w:rPr>
        <w:t>操作台面高度为</w:t>
      </w:r>
      <w:r>
        <w:rPr>
          <w:sz w:val="30"/>
          <w:szCs w:val="30"/>
        </w:rPr>
        <w:t>840mm</w:t>
      </w:r>
      <w:r>
        <w:rPr>
          <w:rFonts w:hint="eastAsia"/>
          <w:sz w:val="30"/>
          <w:szCs w:val="30"/>
        </w:rPr>
        <w:t>。</w:t>
      </w:r>
      <w:r>
        <w:rPr>
          <w:sz w:val="30"/>
          <w:szCs w:val="30"/>
        </w:rPr>
        <w:t xml:space="preserve">           </w:t>
      </w:r>
    </w:p>
    <w:p w:rsidR="00FF5DEF" w:rsidRDefault="00FF5DEF" w:rsidP="00FF5DEF">
      <w:pPr>
        <w:spacing w:line="220" w:lineRule="atLeast"/>
        <w:ind w:leftChars="150" w:left="330"/>
        <w:rPr>
          <w:sz w:val="30"/>
          <w:szCs w:val="30"/>
        </w:rPr>
      </w:pPr>
      <w:r>
        <w:rPr>
          <w:rFonts w:hint="eastAsia"/>
          <w:sz w:val="30"/>
          <w:szCs w:val="30"/>
        </w:rPr>
        <w:t>外形尺寸：</w:t>
      </w:r>
      <w:r>
        <w:rPr>
          <w:sz w:val="30"/>
          <w:szCs w:val="30"/>
        </w:rPr>
        <w:t xml:space="preserve">1200X630X950      </w:t>
      </w:r>
      <w:r>
        <w:rPr>
          <w:rFonts w:hint="eastAsia"/>
          <w:sz w:val="30"/>
          <w:szCs w:val="30"/>
        </w:rPr>
        <w:t>水槽尺寸：</w:t>
      </w:r>
      <w:r>
        <w:rPr>
          <w:sz w:val="30"/>
          <w:szCs w:val="30"/>
        </w:rPr>
        <w:t>1000X360X260</w:t>
      </w:r>
    </w:p>
    <w:p w:rsidR="00FA7EBE" w:rsidRDefault="00FA7EBE" w:rsidP="00FA7EBE">
      <w:pPr>
        <w:tabs>
          <w:tab w:val="left" w:pos="-1543"/>
        </w:tabs>
        <w:spacing w:line="360" w:lineRule="auto"/>
        <w:rPr>
          <w:rFonts w:ascii="宋体" w:eastAsia="宋体" w:hAnsi="宋体" w:cs="Arial"/>
          <w:color w:val="000000"/>
          <w:sz w:val="28"/>
        </w:rPr>
      </w:pPr>
      <w:bookmarkStart w:id="0" w:name="_GoBack"/>
      <w:bookmarkEnd w:id="0"/>
      <w:r>
        <w:rPr>
          <w:rFonts w:ascii="宋体" w:hAnsi="宋体" w:cs="Arial" w:hint="eastAsia"/>
          <w:color w:val="000000"/>
          <w:sz w:val="28"/>
        </w:rPr>
        <w:t>服务</w:t>
      </w:r>
      <w:r>
        <w:rPr>
          <w:rFonts w:ascii="宋体" w:hAnsi="宋体" w:cs="Arial" w:hint="eastAsia"/>
          <w:color w:val="000000"/>
          <w:sz w:val="28"/>
        </w:rPr>
        <w:t>:</w:t>
      </w:r>
    </w:p>
    <w:p w:rsidR="00FA7EBE" w:rsidRDefault="00FA7EBE" w:rsidP="00FA7EBE">
      <w:pPr>
        <w:tabs>
          <w:tab w:val="left" w:pos="-1543"/>
        </w:tabs>
        <w:spacing w:line="360" w:lineRule="auto"/>
        <w:rPr>
          <w:rFonts w:ascii="宋体" w:hAnsi="宋体" w:cs="Arial" w:hint="eastAsia"/>
          <w:kern w:val="2"/>
          <w:sz w:val="28"/>
        </w:rPr>
      </w:pPr>
      <w:r>
        <w:rPr>
          <w:rFonts w:ascii="宋体" w:hAnsi="宋体" w:cs="Arial" w:hint="eastAsia"/>
          <w:sz w:val="28"/>
        </w:rPr>
        <w:t>（</w:t>
      </w:r>
      <w:r>
        <w:rPr>
          <w:rFonts w:ascii="宋体" w:hAnsi="宋体" w:cs="Arial" w:hint="eastAsia"/>
          <w:sz w:val="28"/>
        </w:rPr>
        <w:t>1</w:t>
      </w:r>
      <w:r>
        <w:rPr>
          <w:rFonts w:ascii="宋体" w:hAnsi="宋体" w:cs="Arial" w:hint="eastAsia"/>
          <w:sz w:val="28"/>
        </w:rPr>
        <w:t>）提供中文《使用说明书》。</w:t>
      </w:r>
    </w:p>
    <w:p w:rsidR="00FA7EBE" w:rsidRDefault="00FA7EBE" w:rsidP="00FA7EBE">
      <w:pPr>
        <w:tabs>
          <w:tab w:val="left" w:pos="-1543"/>
        </w:tabs>
        <w:spacing w:line="360" w:lineRule="auto"/>
        <w:ind w:left="700" w:hangingChars="250" w:hanging="700"/>
        <w:rPr>
          <w:rFonts w:ascii="宋体" w:hAnsi="宋体" w:cs="Arial" w:hint="eastAsia"/>
          <w:sz w:val="28"/>
        </w:rPr>
      </w:pPr>
      <w:r>
        <w:rPr>
          <w:rFonts w:ascii="宋体" w:hAnsi="宋体" w:cs="Arial" w:hint="eastAsia"/>
          <w:sz w:val="28"/>
        </w:rPr>
        <w:t>（</w:t>
      </w:r>
      <w:r>
        <w:rPr>
          <w:rFonts w:ascii="宋体" w:hAnsi="宋体" w:cs="Arial" w:hint="eastAsia"/>
          <w:sz w:val="28"/>
        </w:rPr>
        <w:t>2</w:t>
      </w:r>
      <w:r>
        <w:rPr>
          <w:rFonts w:ascii="宋体" w:hAnsi="宋体" w:cs="Arial" w:hint="eastAsia"/>
          <w:sz w:val="28"/>
        </w:rPr>
        <w:t>）安装和调试：由制造厂家指定的代理商提出设备的安装基础的预备条件并指派合格的工程师负责设备的安装、验收、培训、维修等。</w:t>
      </w:r>
    </w:p>
    <w:p w:rsidR="00FA7EBE" w:rsidRPr="00FA7EBE" w:rsidRDefault="00FA7EBE" w:rsidP="00FF5DEF">
      <w:pPr>
        <w:spacing w:line="220" w:lineRule="atLeast"/>
        <w:ind w:leftChars="150" w:left="330"/>
        <w:rPr>
          <w:sz w:val="30"/>
          <w:szCs w:val="30"/>
        </w:rPr>
      </w:pPr>
    </w:p>
    <w:p w:rsidR="00FF5DEF" w:rsidRDefault="00FF5DEF" w:rsidP="00FF5DEF">
      <w:pPr>
        <w:spacing w:line="220" w:lineRule="atLeast"/>
        <w:ind w:leftChars="150" w:left="330"/>
        <w:rPr>
          <w:sz w:val="30"/>
          <w:szCs w:val="30"/>
        </w:rPr>
      </w:pPr>
      <w:r>
        <w:rPr>
          <w:rFonts w:hint="eastAsia"/>
          <w:sz w:val="30"/>
          <w:szCs w:val="30"/>
        </w:rPr>
        <w:t>供货时间：接到中标通知后</w:t>
      </w:r>
      <w:r>
        <w:rPr>
          <w:sz w:val="30"/>
          <w:szCs w:val="30"/>
        </w:rPr>
        <w:t>10</w:t>
      </w:r>
      <w:r>
        <w:rPr>
          <w:rFonts w:hint="eastAsia"/>
          <w:sz w:val="30"/>
          <w:szCs w:val="30"/>
        </w:rPr>
        <w:t>天货到现场，</w:t>
      </w:r>
      <w:r>
        <w:rPr>
          <w:sz w:val="30"/>
          <w:szCs w:val="30"/>
        </w:rPr>
        <w:t>1</w:t>
      </w:r>
      <w:r>
        <w:rPr>
          <w:rFonts w:hint="eastAsia"/>
          <w:sz w:val="30"/>
          <w:szCs w:val="30"/>
        </w:rPr>
        <w:t>天安装完毕并配合边柜安装。</w:t>
      </w:r>
    </w:p>
    <w:p w:rsidR="00FE1977" w:rsidRPr="00FF5DEF" w:rsidRDefault="00FE1977"/>
    <w:sectPr w:rsidR="00FE1977" w:rsidRPr="00FF5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82"/>
    <w:rsid w:val="000F0282"/>
    <w:rsid w:val="00FA7EBE"/>
    <w:rsid w:val="00FE1977"/>
    <w:rsid w:val="00FF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6B9A5-2F47-4C34-88CE-DD589BF9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DEF"/>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776965">
      <w:bodyDiv w:val="1"/>
      <w:marLeft w:val="0"/>
      <w:marRight w:val="0"/>
      <w:marTop w:val="0"/>
      <w:marBottom w:val="0"/>
      <w:divBdr>
        <w:top w:val="none" w:sz="0" w:space="0" w:color="auto"/>
        <w:left w:val="none" w:sz="0" w:space="0" w:color="auto"/>
        <w:bottom w:val="none" w:sz="0" w:space="0" w:color="auto"/>
        <w:right w:val="none" w:sz="0" w:space="0" w:color="auto"/>
      </w:divBdr>
    </w:div>
    <w:div w:id="148308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Company>Microsoft</Company>
  <LinksUpToDate>false</LinksUpToDate>
  <CharactersWithSpaces>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2019-09-30T02:59:00Z</dcterms:created>
  <dcterms:modified xsi:type="dcterms:W3CDTF">2019-09-30T03:43:00Z</dcterms:modified>
</cp:coreProperties>
</file>