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0A2A" w:rsidRPr="00B8448F" w:rsidRDefault="00140A2A" w:rsidP="00B8448F">
      <w:pPr>
        <w:pStyle w:val="af6"/>
        <w:ind w:firstLine="720"/>
        <w:jc w:val="center"/>
        <w:rPr>
          <w:sz w:val="36"/>
          <w:szCs w:val="36"/>
        </w:rPr>
      </w:pPr>
      <w:bookmarkStart w:id="0" w:name="_Toc523141218"/>
      <w:r w:rsidRPr="00B8448F">
        <w:rPr>
          <w:rFonts w:hint="eastAsia"/>
          <w:sz w:val="36"/>
          <w:szCs w:val="36"/>
        </w:rPr>
        <w:t>连云港市第一人民医院</w:t>
      </w:r>
    </w:p>
    <w:p w:rsidR="00FF5640" w:rsidRPr="00B8448F" w:rsidRDefault="00140A2A" w:rsidP="00B8448F">
      <w:pPr>
        <w:pStyle w:val="af6"/>
        <w:ind w:firstLine="883"/>
        <w:jc w:val="center"/>
        <w:rPr>
          <w:b/>
          <w:sz w:val="44"/>
          <w:szCs w:val="44"/>
        </w:rPr>
      </w:pPr>
      <w:r w:rsidRPr="00B8448F">
        <w:rPr>
          <w:rFonts w:hint="eastAsia"/>
          <w:b/>
          <w:sz w:val="44"/>
          <w:szCs w:val="44"/>
        </w:rPr>
        <w:t>高新区院区视频监控</w:t>
      </w:r>
      <w:r w:rsidR="00B8448F">
        <w:rPr>
          <w:rFonts w:hint="eastAsia"/>
          <w:b/>
          <w:sz w:val="44"/>
          <w:szCs w:val="44"/>
        </w:rPr>
        <w:t>存储</w:t>
      </w:r>
      <w:r w:rsidRPr="00B8448F">
        <w:rPr>
          <w:rFonts w:hint="eastAsia"/>
          <w:b/>
          <w:sz w:val="44"/>
          <w:szCs w:val="44"/>
        </w:rPr>
        <w:t>扩展</w:t>
      </w:r>
      <w:bookmarkEnd w:id="0"/>
      <w:r w:rsidRPr="00B8448F">
        <w:rPr>
          <w:rFonts w:hint="eastAsia"/>
          <w:b/>
          <w:sz w:val="44"/>
          <w:szCs w:val="44"/>
        </w:rPr>
        <w:t>方案</w:t>
      </w:r>
    </w:p>
    <w:p w:rsidR="00140A2A" w:rsidRDefault="00140A2A" w:rsidP="00140A2A">
      <w:pPr>
        <w:pStyle w:val="af6"/>
        <w:ind w:firstLine="600"/>
        <w:rPr>
          <w:sz w:val="30"/>
          <w:szCs w:val="30"/>
        </w:rPr>
      </w:pPr>
      <w:bookmarkStart w:id="1" w:name="_Toc523141219"/>
    </w:p>
    <w:p w:rsidR="0003488D" w:rsidRPr="00140A2A" w:rsidRDefault="005F2F29" w:rsidP="00140A2A">
      <w:pPr>
        <w:pStyle w:val="af6"/>
        <w:ind w:firstLineChars="0" w:firstLine="0"/>
        <w:rPr>
          <w:b/>
          <w:sz w:val="30"/>
          <w:szCs w:val="30"/>
        </w:rPr>
      </w:pPr>
      <w:r w:rsidRPr="00140A2A">
        <w:rPr>
          <w:rFonts w:hint="eastAsia"/>
          <w:b/>
          <w:sz w:val="30"/>
          <w:szCs w:val="30"/>
        </w:rPr>
        <w:t>一</w:t>
      </w:r>
      <w:r w:rsidRPr="00140A2A">
        <w:rPr>
          <w:b/>
          <w:sz w:val="30"/>
          <w:szCs w:val="30"/>
        </w:rPr>
        <w:t>、</w:t>
      </w:r>
      <w:r w:rsidR="00697F6E" w:rsidRPr="00140A2A">
        <w:rPr>
          <w:rFonts w:hint="eastAsia"/>
          <w:b/>
          <w:sz w:val="30"/>
          <w:szCs w:val="30"/>
        </w:rPr>
        <w:t>项目背景</w:t>
      </w:r>
      <w:bookmarkEnd w:id="1"/>
    </w:p>
    <w:p w:rsidR="0003488D" w:rsidRPr="00140A2A" w:rsidRDefault="0003488D" w:rsidP="00B8448F">
      <w:pPr>
        <w:pStyle w:val="91"/>
        <w:shd w:val="clear" w:color="auto" w:fill="auto"/>
        <w:spacing w:before="0" w:line="520" w:lineRule="exact"/>
        <w:ind w:firstLineChars="235" w:firstLine="658"/>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高新区院</w:t>
      </w:r>
      <w:proofErr w:type="gramStart"/>
      <w:r w:rsidRPr="00140A2A">
        <w:rPr>
          <w:rFonts w:asciiTheme="minorEastAsia" w:eastAsiaTheme="minorEastAsia" w:hAnsiTheme="minorEastAsia" w:hint="eastAsia"/>
          <w:sz w:val="28"/>
          <w:szCs w:val="28"/>
        </w:rPr>
        <w:t>区数字</w:t>
      </w:r>
      <w:proofErr w:type="gramEnd"/>
      <w:r w:rsidRPr="00140A2A">
        <w:rPr>
          <w:rFonts w:asciiTheme="minorEastAsia" w:eastAsiaTheme="minorEastAsia" w:hAnsiTheme="minorEastAsia" w:hint="eastAsia"/>
          <w:sz w:val="28"/>
          <w:szCs w:val="28"/>
        </w:rPr>
        <w:t>视频监控系统的视频信号及控制信号都完全基于以太网络，就本身监控系统，在接入层和汇聚层使用独立的交换机。核心交换机采用双机冗余架构，确保网络的稳定性；汇聚层采用全千兆可网管智能交换机，上行根据现场监控点位数量需求，配置多个千兆或万兆光纤上行端口；接入层采用可网管的智能交换机，双路光纤上连，并配置相关网管设备及软件。</w:t>
      </w:r>
    </w:p>
    <w:p w:rsidR="0003488D" w:rsidRPr="00140A2A" w:rsidRDefault="0003488D" w:rsidP="00B8448F">
      <w:pPr>
        <w:pStyle w:val="0"/>
        <w:spacing w:line="520" w:lineRule="exact"/>
        <w:ind w:firstLineChars="250" w:firstLine="70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高新区院区视频监控存储方式采用的是视频云存储方案，视频监控平台根据业务需求为各前端摄像机下发录像计划，视频云存储系统根据当前系统内的业务负载情况分配具体的存储空间，前端摄像机推送视频数据流直写到分配的存储设备上。录像存储计划按照前端摄像机清晰度</w:t>
      </w:r>
      <w:r w:rsidRPr="00140A2A">
        <w:rPr>
          <w:rFonts w:asciiTheme="minorEastAsia" w:eastAsiaTheme="minorEastAsia" w:hAnsiTheme="minorEastAsia" w:hint="eastAsia"/>
          <w:sz w:val="28"/>
          <w:szCs w:val="28"/>
          <w:lang w:bidi="en-US"/>
        </w:rPr>
        <w:t>7</w:t>
      </w:r>
      <w:r w:rsidRPr="00140A2A">
        <w:rPr>
          <w:rFonts w:asciiTheme="minorEastAsia" w:eastAsiaTheme="minorEastAsia" w:hAnsiTheme="minorEastAsia" w:hint="eastAsia"/>
          <w:sz w:val="28"/>
          <w:szCs w:val="28"/>
        </w:rPr>
        <w:t>20</w:t>
      </w:r>
      <w:r w:rsidRPr="00140A2A">
        <w:rPr>
          <w:rFonts w:asciiTheme="minorEastAsia" w:eastAsiaTheme="minorEastAsia" w:hAnsiTheme="minorEastAsia" w:cs="MingLiU" w:hint="eastAsia"/>
          <w:sz w:val="28"/>
          <w:szCs w:val="28"/>
        </w:rPr>
        <w:t>P（2M码流）</w:t>
      </w:r>
      <w:r w:rsidRPr="00140A2A">
        <w:rPr>
          <w:rFonts w:asciiTheme="minorEastAsia" w:eastAsiaTheme="minorEastAsia" w:hAnsiTheme="minorEastAsia" w:hint="eastAsia"/>
          <w:sz w:val="28"/>
          <w:szCs w:val="28"/>
        </w:rPr>
        <w:t>、1080</w:t>
      </w:r>
      <w:r w:rsidRPr="00140A2A">
        <w:rPr>
          <w:rFonts w:asciiTheme="minorEastAsia" w:eastAsiaTheme="minorEastAsia" w:hAnsiTheme="minorEastAsia" w:cs="MingLiU" w:hint="eastAsia"/>
          <w:sz w:val="28"/>
          <w:szCs w:val="28"/>
        </w:rPr>
        <w:t>P（4M码流）及1200W（12M码流）</w:t>
      </w:r>
      <w:r w:rsidRPr="00140A2A">
        <w:rPr>
          <w:rFonts w:asciiTheme="minorEastAsia" w:eastAsiaTheme="minorEastAsia" w:hAnsiTheme="minorEastAsia" w:hint="eastAsia"/>
          <w:sz w:val="28"/>
          <w:szCs w:val="28"/>
        </w:rPr>
        <w:t>进行配置存储。视频云存储数据传输协议支持主流的流媒体协议（如</w:t>
      </w:r>
      <w:r w:rsidRPr="00140A2A">
        <w:rPr>
          <w:rFonts w:asciiTheme="minorEastAsia" w:eastAsiaTheme="minorEastAsia" w:hAnsiTheme="minorEastAsia" w:cs="Times New Roman"/>
          <w:sz w:val="28"/>
          <w:szCs w:val="28"/>
        </w:rPr>
        <w:t>RTSP/ONVIF/PSIA</w:t>
      </w:r>
      <w:r w:rsidRPr="00140A2A">
        <w:rPr>
          <w:rFonts w:asciiTheme="minorEastAsia" w:eastAsiaTheme="minorEastAsia" w:hAnsiTheme="minorEastAsia" w:hint="eastAsia"/>
          <w:sz w:val="28"/>
          <w:szCs w:val="28"/>
        </w:rPr>
        <w:t>等）和</w:t>
      </w:r>
      <w:r w:rsidRPr="00140A2A">
        <w:rPr>
          <w:rFonts w:asciiTheme="minorEastAsia" w:eastAsiaTheme="minorEastAsia" w:hAnsiTheme="minorEastAsia" w:cs="Times New Roman"/>
          <w:sz w:val="28"/>
          <w:szCs w:val="28"/>
        </w:rPr>
        <w:t>GB/T28181</w:t>
      </w:r>
      <w:r w:rsidRPr="00140A2A">
        <w:rPr>
          <w:rFonts w:asciiTheme="minorEastAsia" w:eastAsiaTheme="minorEastAsia" w:hAnsiTheme="minorEastAsia" w:hint="eastAsia"/>
          <w:sz w:val="28"/>
          <w:szCs w:val="28"/>
        </w:rPr>
        <w:t>规范；支持平台直接调取，架构简化而开放，空间自我管理，可独立组网。</w:t>
      </w:r>
    </w:p>
    <w:p w:rsidR="008D789E" w:rsidRPr="00140A2A" w:rsidRDefault="0003488D" w:rsidP="00B8448F">
      <w:pPr>
        <w:spacing w:line="520" w:lineRule="exact"/>
        <w:ind w:firstLineChars="200" w:firstLine="560"/>
        <w:rPr>
          <w:rFonts w:asciiTheme="minorEastAsia" w:eastAsiaTheme="minorEastAsia" w:hAnsiTheme="minorEastAsia" w:cs="宋体"/>
          <w:sz w:val="28"/>
          <w:szCs w:val="28"/>
        </w:rPr>
      </w:pPr>
      <w:r w:rsidRPr="00140A2A">
        <w:rPr>
          <w:rFonts w:asciiTheme="minorEastAsia" w:eastAsiaTheme="minorEastAsia" w:hAnsiTheme="minorEastAsia" w:cs="宋体" w:hint="eastAsia"/>
          <w:sz w:val="28"/>
          <w:szCs w:val="28"/>
        </w:rPr>
        <w:t>视频</w:t>
      </w:r>
      <w:proofErr w:type="gramStart"/>
      <w:r w:rsidRPr="00140A2A">
        <w:rPr>
          <w:rFonts w:asciiTheme="minorEastAsia" w:eastAsiaTheme="minorEastAsia" w:hAnsiTheme="minorEastAsia" w:cs="宋体" w:hint="eastAsia"/>
          <w:sz w:val="28"/>
          <w:szCs w:val="28"/>
        </w:rPr>
        <w:t>流采用</w:t>
      </w:r>
      <w:proofErr w:type="gramEnd"/>
      <w:r w:rsidRPr="00140A2A">
        <w:rPr>
          <w:rFonts w:asciiTheme="minorEastAsia" w:eastAsiaTheme="minorEastAsia" w:hAnsiTheme="minorEastAsia" w:cs="宋体" w:hint="eastAsia"/>
          <w:sz w:val="28"/>
          <w:szCs w:val="28"/>
        </w:rPr>
        <w:t>直写存储节点，不需</w:t>
      </w:r>
      <w:r w:rsidR="00B64DCE">
        <w:rPr>
          <w:rFonts w:asciiTheme="minorEastAsia" w:eastAsiaTheme="minorEastAsia" w:hAnsiTheme="minorEastAsia" w:cs="宋体" w:hint="eastAsia"/>
          <w:sz w:val="28"/>
          <w:szCs w:val="28"/>
        </w:rPr>
        <w:t>要</w:t>
      </w:r>
      <w:r w:rsidRPr="00140A2A">
        <w:rPr>
          <w:rFonts w:asciiTheme="minorEastAsia" w:eastAsiaTheme="minorEastAsia" w:hAnsiTheme="minorEastAsia" w:cs="宋体" w:hint="eastAsia"/>
          <w:sz w:val="28"/>
          <w:szCs w:val="28"/>
        </w:rPr>
        <w:t>经过流媒体</w:t>
      </w:r>
      <w:r w:rsidR="00B64DCE">
        <w:rPr>
          <w:rFonts w:asciiTheme="minorEastAsia" w:eastAsiaTheme="minorEastAsia" w:hAnsiTheme="minorEastAsia" w:cs="宋体" w:hint="eastAsia"/>
          <w:sz w:val="28"/>
          <w:szCs w:val="28"/>
        </w:rPr>
        <w:t>服务器</w:t>
      </w:r>
      <w:r w:rsidRPr="00140A2A">
        <w:rPr>
          <w:rFonts w:asciiTheme="minorEastAsia" w:eastAsiaTheme="minorEastAsia" w:hAnsiTheme="minorEastAsia" w:cs="宋体" w:hint="eastAsia"/>
          <w:sz w:val="28"/>
          <w:szCs w:val="28"/>
        </w:rPr>
        <w:t>，避免单点故障风险。视频云存储采用N+M全</w:t>
      </w:r>
      <w:proofErr w:type="gramStart"/>
      <w:r w:rsidRPr="00140A2A">
        <w:rPr>
          <w:rFonts w:asciiTheme="minorEastAsia" w:eastAsiaTheme="minorEastAsia" w:hAnsiTheme="minorEastAsia" w:cs="宋体" w:hint="eastAsia"/>
          <w:sz w:val="28"/>
          <w:szCs w:val="28"/>
        </w:rPr>
        <w:t>集群化</w:t>
      </w:r>
      <w:proofErr w:type="gramEnd"/>
      <w:r w:rsidRPr="00140A2A">
        <w:rPr>
          <w:rFonts w:asciiTheme="minorEastAsia" w:eastAsiaTheme="minorEastAsia" w:hAnsiTheme="minorEastAsia" w:cs="宋体" w:hint="eastAsia"/>
          <w:sz w:val="28"/>
          <w:szCs w:val="28"/>
        </w:rPr>
        <w:t>设计，能有效屏蔽单/多点故障，后端存储系统稳定性比通用云存储高。</w:t>
      </w:r>
    </w:p>
    <w:p w:rsidR="0003488D" w:rsidRPr="00140A2A" w:rsidRDefault="008D789E"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cs="宋体" w:hint="eastAsia"/>
          <w:sz w:val="28"/>
          <w:szCs w:val="28"/>
        </w:rPr>
        <w:t>目前连云港市第一人民医院高新区院区视频监控主要采用</w:t>
      </w:r>
      <w:r w:rsidR="00B64DCE" w:rsidRPr="00140A2A">
        <w:rPr>
          <w:rFonts w:asciiTheme="minorEastAsia" w:eastAsiaTheme="minorEastAsia" w:hAnsiTheme="minorEastAsia" w:cs="宋体" w:hint="eastAsia"/>
          <w:sz w:val="28"/>
          <w:szCs w:val="28"/>
        </w:rPr>
        <w:t>720P</w:t>
      </w:r>
      <w:r w:rsidR="00B64DCE">
        <w:rPr>
          <w:rFonts w:asciiTheme="minorEastAsia" w:eastAsiaTheme="minorEastAsia" w:hAnsiTheme="minorEastAsia" w:cs="宋体" w:hint="eastAsia"/>
          <w:sz w:val="28"/>
          <w:szCs w:val="28"/>
        </w:rPr>
        <w:t>、</w:t>
      </w:r>
      <w:r w:rsidRPr="00140A2A">
        <w:rPr>
          <w:rFonts w:asciiTheme="minorEastAsia" w:eastAsiaTheme="minorEastAsia" w:hAnsiTheme="minorEastAsia" w:cs="宋体" w:hint="eastAsia"/>
          <w:sz w:val="28"/>
          <w:szCs w:val="28"/>
        </w:rPr>
        <w:t>1080P两种清晰度并存的IP监控摄像机，具体情况如下：前端相机</w:t>
      </w:r>
      <w:r w:rsidRPr="00140A2A">
        <w:rPr>
          <w:rFonts w:asciiTheme="minorEastAsia" w:eastAsiaTheme="minorEastAsia" w:hAnsiTheme="minorEastAsia" w:cs="宋体"/>
          <w:sz w:val="28"/>
          <w:szCs w:val="28"/>
        </w:rPr>
        <w:t>130W</w:t>
      </w:r>
      <w:r w:rsidRPr="00140A2A">
        <w:rPr>
          <w:rFonts w:asciiTheme="minorEastAsia" w:eastAsiaTheme="minorEastAsia" w:hAnsiTheme="minorEastAsia" w:cs="宋体" w:hint="eastAsia"/>
          <w:sz w:val="28"/>
          <w:szCs w:val="28"/>
        </w:rPr>
        <w:t>像素（半球+枪机），数量1087台；前端相机</w:t>
      </w:r>
      <w:r w:rsidRPr="00140A2A">
        <w:rPr>
          <w:rFonts w:asciiTheme="minorEastAsia" w:eastAsiaTheme="minorEastAsia" w:hAnsiTheme="minorEastAsia" w:cs="宋体"/>
          <w:sz w:val="28"/>
          <w:szCs w:val="28"/>
        </w:rPr>
        <w:t>200</w:t>
      </w:r>
      <w:proofErr w:type="gramStart"/>
      <w:r w:rsidRPr="00140A2A">
        <w:rPr>
          <w:rFonts w:asciiTheme="minorEastAsia" w:eastAsiaTheme="minorEastAsia" w:hAnsiTheme="minorEastAsia" w:cs="宋体" w:hint="eastAsia"/>
          <w:sz w:val="28"/>
          <w:szCs w:val="28"/>
        </w:rPr>
        <w:t>万像</w:t>
      </w:r>
      <w:proofErr w:type="gramEnd"/>
      <w:r w:rsidRPr="00140A2A">
        <w:rPr>
          <w:rFonts w:asciiTheme="minorEastAsia" w:eastAsiaTheme="minorEastAsia" w:hAnsiTheme="minorEastAsia" w:cs="宋体" w:hint="eastAsia"/>
          <w:sz w:val="28"/>
          <w:szCs w:val="28"/>
        </w:rPr>
        <w:t>素（半球+枪机+球机），数量554台；鱼眼1</w:t>
      </w:r>
      <w:r w:rsidRPr="00140A2A">
        <w:rPr>
          <w:rFonts w:asciiTheme="minorEastAsia" w:eastAsiaTheme="minorEastAsia" w:hAnsiTheme="minorEastAsia" w:cs="宋体"/>
          <w:sz w:val="28"/>
          <w:szCs w:val="28"/>
        </w:rPr>
        <w:t>200</w:t>
      </w:r>
      <w:proofErr w:type="gramStart"/>
      <w:r w:rsidRPr="00140A2A">
        <w:rPr>
          <w:rFonts w:asciiTheme="minorEastAsia" w:eastAsiaTheme="minorEastAsia" w:hAnsiTheme="minorEastAsia" w:cs="宋体" w:hint="eastAsia"/>
          <w:sz w:val="28"/>
          <w:szCs w:val="28"/>
        </w:rPr>
        <w:t>万像</w:t>
      </w:r>
      <w:proofErr w:type="gramEnd"/>
      <w:r w:rsidRPr="00140A2A">
        <w:rPr>
          <w:rFonts w:asciiTheme="minorEastAsia" w:eastAsiaTheme="minorEastAsia" w:hAnsiTheme="minorEastAsia" w:cs="宋体" w:hint="eastAsia"/>
          <w:sz w:val="28"/>
          <w:szCs w:val="28"/>
        </w:rPr>
        <w:t>素，数量</w:t>
      </w:r>
      <w:r w:rsidRPr="00140A2A">
        <w:rPr>
          <w:rFonts w:asciiTheme="minorEastAsia" w:eastAsiaTheme="minorEastAsia" w:hAnsiTheme="minorEastAsia" w:cs="宋体"/>
          <w:sz w:val="28"/>
          <w:szCs w:val="28"/>
        </w:rPr>
        <w:t>1</w:t>
      </w:r>
      <w:r w:rsidRPr="00140A2A">
        <w:rPr>
          <w:rFonts w:asciiTheme="minorEastAsia" w:eastAsiaTheme="minorEastAsia" w:hAnsiTheme="minorEastAsia" w:cs="宋体" w:hint="eastAsia"/>
          <w:sz w:val="28"/>
          <w:szCs w:val="28"/>
        </w:rPr>
        <w:t>台；目前</w:t>
      </w:r>
      <w:r w:rsidR="00B64DCE">
        <w:rPr>
          <w:rFonts w:asciiTheme="minorEastAsia" w:eastAsiaTheme="minorEastAsia" w:hAnsiTheme="minorEastAsia" w:cs="宋体" w:hint="eastAsia"/>
          <w:sz w:val="28"/>
          <w:szCs w:val="28"/>
        </w:rPr>
        <w:t>前端</w:t>
      </w:r>
      <w:r w:rsidRPr="00140A2A">
        <w:rPr>
          <w:rFonts w:asciiTheme="minorEastAsia" w:eastAsiaTheme="minorEastAsia" w:hAnsiTheme="minorEastAsia" w:cs="宋体" w:hint="eastAsia"/>
          <w:sz w:val="28"/>
          <w:szCs w:val="28"/>
        </w:rPr>
        <w:t>监控摄像机总数量为1642台</w:t>
      </w:r>
      <w:r w:rsidR="00B64DCE">
        <w:rPr>
          <w:rFonts w:asciiTheme="minorEastAsia" w:eastAsiaTheme="minorEastAsia" w:hAnsiTheme="minorEastAsia" w:cs="宋体" w:hint="eastAsia"/>
          <w:sz w:val="28"/>
          <w:szCs w:val="28"/>
        </w:rPr>
        <w:t>，根据各临床科室</w:t>
      </w:r>
      <w:r w:rsidR="00B64DCE">
        <w:rPr>
          <w:rFonts w:asciiTheme="minorEastAsia" w:eastAsiaTheme="minorEastAsia" w:hAnsiTheme="minorEastAsia" w:cs="宋体" w:hint="eastAsia"/>
          <w:sz w:val="28"/>
          <w:szCs w:val="28"/>
        </w:rPr>
        <w:t>后续</w:t>
      </w:r>
      <w:r w:rsidR="00B64DCE">
        <w:rPr>
          <w:rFonts w:asciiTheme="minorEastAsia" w:eastAsiaTheme="minorEastAsia" w:hAnsiTheme="minorEastAsia" w:cs="宋体" w:hint="eastAsia"/>
          <w:sz w:val="28"/>
          <w:szCs w:val="28"/>
        </w:rPr>
        <w:t>使用情况还会有增补计划</w:t>
      </w:r>
      <w:r w:rsidRPr="00140A2A">
        <w:rPr>
          <w:rFonts w:asciiTheme="minorEastAsia" w:eastAsiaTheme="minorEastAsia" w:hAnsiTheme="minorEastAsia" w:cs="宋体" w:hint="eastAsia"/>
          <w:sz w:val="28"/>
          <w:szCs w:val="28"/>
        </w:rPr>
        <w:t>。</w:t>
      </w:r>
    </w:p>
    <w:p w:rsidR="008D789E" w:rsidRDefault="0003488D" w:rsidP="00B8448F">
      <w:pPr>
        <w:pStyle w:val="0"/>
        <w:spacing w:line="520" w:lineRule="exact"/>
        <w:ind w:firstLineChars="182" w:firstLine="51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lastRenderedPageBreak/>
        <w:t>按照以上要求配置，监控视频录像存储保存时间只能达到20天</w:t>
      </w:r>
      <w:r w:rsidR="00F90058" w:rsidRPr="00140A2A">
        <w:rPr>
          <w:rFonts w:asciiTheme="minorEastAsia" w:eastAsiaTheme="minorEastAsia" w:hAnsiTheme="minorEastAsia" w:hint="eastAsia"/>
          <w:sz w:val="28"/>
          <w:szCs w:val="28"/>
        </w:rPr>
        <w:t>左右</w:t>
      </w:r>
      <w:r w:rsidRPr="00140A2A">
        <w:rPr>
          <w:rFonts w:asciiTheme="minorEastAsia" w:eastAsiaTheme="minorEastAsia" w:hAnsiTheme="minorEastAsia" w:hint="eastAsia"/>
          <w:sz w:val="28"/>
          <w:szCs w:val="28"/>
        </w:rPr>
        <w:t>。</w:t>
      </w:r>
    </w:p>
    <w:p w:rsidR="00140A2A" w:rsidRPr="00140A2A" w:rsidRDefault="00140A2A" w:rsidP="00140A2A">
      <w:pPr>
        <w:pStyle w:val="0"/>
        <w:spacing w:line="520" w:lineRule="exact"/>
        <w:ind w:firstLineChars="133" w:firstLine="372"/>
        <w:rPr>
          <w:rFonts w:asciiTheme="minorEastAsia" w:eastAsiaTheme="minorEastAsia" w:hAnsiTheme="minorEastAsia"/>
          <w:sz w:val="28"/>
          <w:szCs w:val="28"/>
        </w:rPr>
      </w:pPr>
    </w:p>
    <w:p w:rsidR="00697F6E" w:rsidRPr="00140A2A" w:rsidRDefault="00697F6E" w:rsidP="00140A2A">
      <w:pPr>
        <w:widowControl/>
        <w:spacing w:line="520" w:lineRule="exact"/>
        <w:jc w:val="left"/>
        <w:rPr>
          <w:rFonts w:asciiTheme="minorEastAsia" w:eastAsiaTheme="minorEastAsia" w:hAnsiTheme="minorEastAsia" w:cs="宋体"/>
          <w:b/>
          <w:sz w:val="30"/>
          <w:szCs w:val="30"/>
        </w:rPr>
      </w:pPr>
      <w:bookmarkStart w:id="2" w:name="_Toc523141220"/>
      <w:r w:rsidRPr="00140A2A">
        <w:rPr>
          <w:rFonts w:hint="eastAsia"/>
          <w:b/>
          <w:sz w:val="30"/>
          <w:szCs w:val="30"/>
        </w:rPr>
        <w:t>二、</w:t>
      </w:r>
      <w:r w:rsidR="008D789E" w:rsidRPr="00140A2A">
        <w:rPr>
          <w:rFonts w:hint="eastAsia"/>
          <w:b/>
          <w:sz w:val="30"/>
          <w:szCs w:val="30"/>
        </w:rPr>
        <w:t>云存储</w:t>
      </w:r>
      <w:r w:rsidR="008D789E" w:rsidRPr="00140A2A">
        <w:rPr>
          <w:b/>
          <w:sz w:val="30"/>
          <w:szCs w:val="30"/>
        </w:rPr>
        <w:t>系统</w:t>
      </w:r>
      <w:r w:rsidR="00D21EF4" w:rsidRPr="00140A2A">
        <w:rPr>
          <w:rFonts w:hint="eastAsia"/>
          <w:b/>
          <w:sz w:val="30"/>
          <w:szCs w:val="30"/>
        </w:rPr>
        <w:t>介绍</w:t>
      </w:r>
      <w:bookmarkEnd w:id="2"/>
    </w:p>
    <w:p w:rsidR="008D789E" w:rsidRPr="00140A2A" w:rsidRDefault="006B7CEA" w:rsidP="00140A2A">
      <w:pPr>
        <w:pStyle w:val="af6"/>
        <w:spacing w:line="520" w:lineRule="exact"/>
        <w:ind w:firstLine="560"/>
        <w:rPr>
          <w:rFonts w:asciiTheme="minorEastAsia" w:eastAsiaTheme="minorEastAsia" w:hAnsiTheme="minorEastAsia"/>
          <w:sz w:val="28"/>
          <w:szCs w:val="28"/>
        </w:rPr>
      </w:pPr>
      <w:bookmarkStart w:id="3" w:name="_Toc476660447"/>
      <w:r w:rsidRPr="00140A2A">
        <w:rPr>
          <w:rFonts w:asciiTheme="minorEastAsia" w:eastAsiaTheme="minorEastAsia" w:hAnsiTheme="minorEastAsia" w:hint="eastAsia"/>
          <w:sz w:val="28"/>
          <w:szCs w:val="28"/>
        </w:rPr>
        <w:t>1、</w:t>
      </w:r>
      <w:r w:rsidR="00DA4643" w:rsidRPr="00140A2A">
        <w:rPr>
          <w:rFonts w:asciiTheme="minorEastAsia" w:eastAsiaTheme="minorEastAsia" w:hAnsiTheme="minorEastAsia" w:hint="eastAsia"/>
          <w:sz w:val="28"/>
          <w:szCs w:val="28"/>
        </w:rPr>
        <w:t>云存储</w:t>
      </w:r>
      <w:r w:rsidR="008D789E" w:rsidRPr="00140A2A">
        <w:rPr>
          <w:rFonts w:asciiTheme="minorEastAsia" w:eastAsiaTheme="minorEastAsia" w:hAnsiTheme="minorEastAsia" w:hint="eastAsia"/>
          <w:sz w:val="28"/>
          <w:szCs w:val="28"/>
        </w:rPr>
        <w:t>系统架构</w:t>
      </w:r>
      <w:bookmarkEnd w:id="3"/>
    </w:p>
    <w:p w:rsidR="008D789E" w:rsidRPr="00140A2A" w:rsidRDefault="008D789E" w:rsidP="00140A2A">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视频图像存储采用中心存储结构，先进的云存储系统，各监控点上传视频图像、报警、语音、备份存储相结合，按科室需求分别存储。</w:t>
      </w:r>
    </w:p>
    <w:p w:rsidR="008D789E" w:rsidRPr="00140A2A" w:rsidRDefault="008D789E" w:rsidP="00140A2A">
      <w:pPr>
        <w:pStyle w:val="af6"/>
        <w:ind w:firstLine="560"/>
        <w:rPr>
          <w:rFonts w:asciiTheme="minorEastAsia" w:eastAsiaTheme="minorEastAsia" w:hAnsiTheme="minorEastAsia"/>
          <w:sz w:val="28"/>
          <w:szCs w:val="28"/>
        </w:rPr>
      </w:pPr>
      <w:r w:rsidRPr="00140A2A">
        <w:rPr>
          <w:rFonts w:asciiTheme="minorEastAsia" w:eastAsiaTheme="minorEastAsia" w:hAnsiTheme="minorEastAsia"/>
          <w:noProof/>
          <w:sz w:val="28"/>
          <w:szCs w:val="28"/>
        </w:rPr>
        <w:drawing>
          <wp:inline distT="0" distB="0" distL="0" distR="0" wp14:anchorId="626F55B6" wp14:editId="643803E0">
            <wp:extent cx="4143375" cy="23526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srcRect/>
                    <a:stretch>
                      <a:fillRect/>
                    </a:stretch>
                  </pic:blipFill>
                  <pic:spPr bwMode="auto">
                    <a:xfrm>
                      <a:off x="0" y="0"/>
                      <a:ext cx="4143375" cy="2352675"/>
                    </a:xfrm>
                    <a:prstGeom prst="rect">
                      <a:avLst/>
                    </a:prstGeom>
                    <a:noFill/>
                    <a:ln w="9525">
                      <a:noFill/>
                      <a:miter lim="800000"/>
                      <a:headEnd/>
                      <a:tailEnd/>
                    </a:ln>
                  </pic:spPr>
                </pic:pic>
              </a:graphicData>
            </a:graphic>
          </wp:inline>
        </w:drawing>
      </w:r>
    </w:p>
    <w:p w:rsidR="00DA4643" w:rsidRPr="00140A2A" w:rsidRDefault="00DA4643" w:rsidP="00140A2A">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2、云存储</w:t>
      </w:r>
      <w:r w:rsidRPr="00140A2A">
        <w:rPr>
          <w:rFonts w:asciiTheme="minorEastAsia" w:eastAsiaTheme="minorEastAsia" w:hAnsiTheme="minorEastAsia"/>
          <w:sz w:val="28"/>
          <w:szCs w:val="28"/>
        </w:rPr>
        <w:t>工作原理</w:t>
      </w:r>
    </w:p>
    <w:p w:rsidR="005052EB" w:rsidRPr="00140A2A" w:rsidRDefault="00DA4643" w:rsidP="00B8448F">
      <w:pPr>
        <w:spacing w:line="520" w:lineRule="exact"/>
        <w:ind w:firstLineChars="222" w:firstLine="622"/>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视频监控平台向视频云存储管理节点下发视频录像计划，存储管理节点根据各存储节点的负载状况，给存储节点的接入服务软件同步录像计划。接入服务软件获取录像计划后，直接访问</w:t>
      </w:r>
      <w:r w:rsidR="00D21EF4" w:rsidRPr="00140A2A">
        <w:rPr>
          <w:rFonts w:asciiTheme="minorEastAsia" w:eastAsiaTheme="minorEastAsia" w:hAnsiTheme="minorEastAsia" w:cs="仿宋_GB2312" w:hint="eastAsia"/>
          <w:sz w:val="28"/>
          <w:szCs w:val="28"/>
        </w:rPr>
        <w:t>前端</w:t>
      </w:r>
      <w:r w:rsidRPr="00140A2A">
        <w:rPr>
          <w:rFonts w:asciiTheme="minorEastAsia" w:eastAsiaTheme="minorEastAsia" w:hAnsiTheme="minorEastAsia" w:cs="仿宋_GB2312" w:hint="eastAsia"/>
          <w:sz w:val="28"/>
          <w:szCs w:val="28"/>
        </w:rPr>
        <w:t>监控点IPC获取到视频数据，再通过调用数据存储软件将数据写入存储节点中。</w:t>
      </w:r>
    </w:p>
    <w:p w:rsidR="008D789E" w:rsidRPr="00140A2A" w:rsidRDefault="00D21EF4" w:rsidP="00B8448F">
      <w:pPr>
        <w:spacing w:line="520" w:lineRule="exact"/>
        <w:ind w:firstLineChars="222" w:firstLine="622"/>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存储节点设备之间能够自动进行均衡负载，保证在故障时做到自动切换，不间断的提供视频数据存储服务。</w:t>
      </w:r>
      <w:r w:rsidR="00DA4643" w:rsidRPr="00140A2A">
        <w:rPr>
          <w:rFonts w:asciiTheme="minorEastAsia" w:eastAsiaTheme="minorEastAsia" w:hAnsiTheme="minorEastAsia" w:cs="仿宋_GB2312" w:hint="eastAsia"/>
          <w:sz w:val="28"/>
          <w:szCs w:val="28"/>
        </w:rPr>
        <w:t>当监控点录像计划发生变更，会及时通知存储管理服务器；由存储管理服务器统一控制并同步给存储节点。存储节点定期向管理服务器获取录像计划，并上报自身状态。</w:t>
      </w:r>
    </w:p>
    <w:p w:rsidR="00D21EF4" w:rsidRDefault="00D21EF4" w:rsidP="00B8448F">
      <w:pPr>
        <w:spacing w:line="520" w:lineRule="exact"/>
        <w:ind w:firstLineChars="222" w:firstLine="622"/>
        <w:rPr>
          <w:rFonts w:asciiTheme="minorEastAsia" w:eastAsiaTheme="minorEastAsia" w:hAnsiTheme="minorEastAsia" w:cs="仿宋_GB2312" w:hint="eastAsia"/>
          <w:sz w:val="28"/>
          <w:szCs w:val="28"/>
        </w:rPr>
      </w:pPr>
      <w:r w:rsidRPr="00140A2A">
        <w:rPr>
          <w:rFonts w:asciiTheme="minorEastAsia" w:eastAsiaTheme="minorEastAsia" w:hAnsiTheme="minorEastAsia" w:cs="仿宋_GB2312" w:hint="eastAsia"/>
          <w:sz w:val="28"/>
          <w:szCs w:val="28"/>
        </w:rPr>
        <w:t>视频</w:t>
      </w:r>
      <w:r w:rsidRPr="00140A2A">
        <w:rPr>
          <w:rFonts w:asciiTheme="minorEastAsia" w:eastAsiaTheme="minorEastAsia" w:hAnsiTheme="minorEastAsia" w:cs="仿宋_GB2312"/>
          <w:sz w:val="28"/>
          <w:szCs w:val="28"/>
        </w:rPr>
        <w:t>监控平台</w:t>
      </w:r>
      <w:r w:rsidRPr="00140A2A">
        <w:rPr>
          <w:rFonts w:asciiTheme="minorEastAsia" w:eastAsiaTheme="minorEastAsia" w:hAnsiTheme="minorEastAsia" w:cs="仿宋_GB2312" w:hint="eastAsia"/>
          <w:sz w:val="28"/>
          <w:szCs w:val="28"/>
        </w:rPr>
        <w:t>最终</w:t>
      </w:r>
      <w:r w:rsidRPr="00140A2A">
        <w:rPr>
          <w:rFonts w:asciiTheme="minorEastAsia" w:eastAsiaTheme="minorEastAsia" w:hAnsiTheme="minorEastAsia" w:cs="仿宋_GB2312"/>
          <w:sz w:val="28"/>
          <w:szCs w:val="28"/>
        </w:rPr>
        <w:t>通过</w:t>
      </w:r>
      <w:r w:rsidRPr="00140A2A">
        <w:rPr>
          <w:rFonts w:asciiTheme="minorEastAsia" w:eastAsiaTheme="minorEastAsia" w:hAnsiTheme="minorEastAsia" w:cs="仿宋_GB2312" w:hint="eastAsia"/>
          <w:sz w:val="28"/>
          <w:szCs w:val="28"/>
        </w:rPr>
        <w:t>后端</w:t>
      </w:r>
      <w:r w:rsidRPr="00140A2A">
        <w:rPr>
          <w:rFonts w:asciiTheme="minorEastAsia" w:eastAsiaTheme="minorEastAsia" w:hAnsiTheme="minorEastAsia" w:cs="仿宋_GB2312"/>
          <w:sz w:val="28"/>
          <w:szCs w:val="28"/>
        </w:rPr>
        <w:t>的</w:t>
      </w:r>
      <w:r w:rsidRPr="00140A2A">
        <w:rPr>
          <w:rFonts w:asciiTheme="minorEastAsia" w:eastAsiaTheme="minorEastAsia" w:hAnsiTheme="minorEastAsia" w:cs="仿宋_GB2312" w:hint="eastAsia"/>
          <w:sz w:val="28"/>
          <w:szCs w:val="28"/>
        </w:rPr>
        <w:t>视频矩阵</w:t>
      </w:r>
      <w:r w:rsidRPr="00140A2A">
        <w:rPr>
          <w:rFonts w:asciiTheme="minorEastAsia" w:eastAsiaTheme="minorEastAsia" w:hAnsiTheme="minorEastAsia" w:cs="仿宋_GB2312"/>
          <w:sz w:val="28"/>
          <w:szCs w:val="28"/>
        </w:rPr>
        <w:t>、</w:t>
      </w:r>
      <w:r w:rsidRPr="00140A2A">
        <w:rPr>
          <w:rFonts w:asciiTheme="minorEastAsia" w:eastAsiaTheme="minorEastAsia" w:hAnsiTheme="minorEastAsia" w:cs="仿宋_GB2312" w:hint="eastAsia"/>
          <w:sz w:val="28"/>
          <w:szCs w:val="28"/>
        </w:rPr>
        <w:t>控制键盘将</w:t>
      </w:r>
      <w:r w:rsidRPr="00140A2A">
        <w:rPr>
          <w:rFonts w:asciiTheme="minorEastAsia" w:eastAsiaTheme="minorEastAsia" w:hAnsiTheme="minorEastAsia" w:cs="仿宋_GB2312"/>
          <w:sz w:val="28"/>
          <w:szCs w:val="28"/>
        </w:rPr>
        <w:t>监控</w:t>
      </w:r>
      <w:r w:rsidRPr="00140A2A">
        <w:rPr>
          <w:rFonts w:asciiTheme="minorEastAsia" w:eastAsiaTheme="minorEastAsia" w:hAnsiTheme="minorEastAsia" w:cs="仿宋_GB2312" w:hint="eastAsia"/>
          <w:sz w:val="28"/>
          <w:szCs w:val="28"/>
        </w:rPr>
        <w:t>实时</w:t>
      </w:r>
      <w:r w:rsidRPr="00140A2A">
        <w:rPr>
          <w:rFonts w:asciiTheme="minorEastAsia" w:eastAsiaTheme="minorEastAsia" w:hAnsiTheme="minorEastAsia" w:cs="仿宋_GB2312"/>
          <w:sz w:val="28"/>
          <w:szCs w:val="28"/>
        </w:rPr>
        <w:t>视频、录像</w:t>
      </w:r>
      <w:r w:rsidRPr="00140A2A">
        <w:rPr>
          <w:rFonts w:asciiTheme="minorEastAsia" w:eastAsiaTheme="minorEastAsia" w:hAnsiTheme="minorEastAsia" w:cs="仿宋_GB2312" w:hint="eastAsia"/>
          <w:sz w:val="28"/>
          <w:szCs w:val="28"/>
        </w:rPr>
        <w:t>解码</w:t>
      </w:r>
      <w:r w:rsidRPr="00140A2A">
        <w:rPr>
          <w:rFonts w:asciiTheme="minorEastAsia" w:eastAsiaTheme="minorEastAsia" w:hAnsiTheme="minorEastAsia" w:cs="仿宋_GB2312"/>
          <w:sz w:val="28"/>
          <w:szCs w:val="28"/>
        </w:rPr>
        <w:t>上墙</w:t>
      </w:r>
      <w:r w:rsidRPr="00140A2A">
        <w:rPr>
          <w:rFonts w:asciiTheme="minorEastAsia" w:eastAsiaTheme="minorEastAsia" w:hAnsiTheme="minorEastAsia" w:cs="仿宋_GB2312" w:hint="eastAsia"/>
          <w:sz w:val="28"/>
          <w:szCs w:val="28"/>
        </w:rPr>
        <w:t>。</w:t>
      </w:r>
    </w:p>
    <w:p w:rsidR="00B64DCE" w:rsidRPr="00140A2A" w:rsidRDefault="00B64DCE" w:rsidP="00B8448F">
      <w:pPr>
        <w:spacing w:line="520" w:lineRule="exact"/>
        <w:ind w:firstLineChars="222" w:firstLine="622"/>
        <w:rPr>
          <w:rFonts w:asciiTheme="minorEastAsia" w:eastAsiaTheme="minorEastAsia" w:hAnsiTheme="minorEastAsia" w:cs="仿宋_GB2312"/>
          <w:sz w:val="28"/>
          <w:szCs w:val="28"/>
        </w:rPr>
      </w:pPr>
    </w:p>
    <w:p w:rsidR="00D21EF4" w:rsidRPr="00140A2A" w:rsidRDefault="00D21EF4" w:rsidP="00140A2A">
      <w:pPr>
        <w:widowControl/>
        <w:spacing w:line="520" w:lineRule="exact"/>
        <w:jc w:val="left"/>
        <w:rPr>
          <w:rFonts w:asciiTheme="minorEastAsia" w:eastAsiaTheme="minorEastAsia" w:hAnsiTheme="minorEastAsia" w:cs="仿宋_GB2312"/>
          <w:b/>
          <w:sz w:val="30"/>
          <w:szCs w:val="30"/>
        </w:rPr>
      </w:pPr>
      <w:bookmarkStart w:id="4" w:name="_Toc523141221"/>
      <w:r w:rsidRPr="00140A2A">
        <w:rPr>
          <w:rFonts w:hint="eastAsia"/>
          <w:b/>
          <w:sz w:val="30"/>
          <w:szCs w:val="30"/>
        </w:rPr>
        <w:lastRenderedPageBreak/>
        <w:t>三、高新区院区云存储存存储容量计算</w:t>
      </w:r>
      <w:bookmarkEnd w:id="4"/>
    </w:p>
    <w:p w:rsidR="00D21EF4" w:rsidRPr="00140A2A" w:rsidRDefault="00D21EF4" w:rsidP="00B8448F">
      <w:pPr>
        <w:spacing w:line="520" w:lineRule="exact"/>
        <w:ind w:firstLineChars="250" w:firstLine="70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根据高新区院区现有云存储设备运行情况，目前高新区院区云存储能够存储2</w:t>
      </w:r>
      <w:r w:rsidRPr="00140A2A">
        <w:rPr>
          <w:rFonts w:asciiTheme="minorEastAsia" w:eastAsiaTheme="minorEastAsia" w:hAnsiTheme="minorEastAsia"/>
          <w:sz w:val="28"/>
          <w:szCs w:val="28"/>
        </w:rPr>
        <w:t>0</w:t>
      </w:r>
      <w:r w:rsidRPr="00140A2A">
        <w:rPr>
          <w:rFonts w:asciiTheme="minorEastAsia" w:eastAsiaTheme="minorEastAsia" w:hAnsiTheme="minorEastAsia" w:hint="eastAsia"/>
          <w:sz w:val="28"/>
          <w:szCs w:val="28"/>
        </w:rPr>
        <w:t>天</w:t>
      </w:r>
      <w:r w:rsidR="00B64DCE">
        <w:rPr>
          <w:rFonts w:asciiTheme="minorEastAsia" w:eastAsiaTheme="minorEastAsia" w:hAnsiTheme="minorEastAsia" w:hint="eastAsia"/>
          <w:sz w:val="28"/>
          <w:szCs w:val="28"/>
        </w:rPr>
        <w:t>左右</w:t>
      </w:r>
      <w:r w:rsidRPr="00140A2A">
        <w:rPr>
          <w:rFonts w:asciiTheme="minorEastAsia" w:eastAsiaTheme="minorEastAsia" w:hAnsiTheme="minorEastAsia" w:hint="eastAsia"/>
          <w:sz w:val="28"/>
          <w:szCs w:val="28"/>
        </w:rPr>
        <w:t>时间，本次</w:t>
      </w:r>
      <w:r w:rsidR="00B64DCE">
        <w:rPr>
          <w:rFonts w:asciiTheme="minorEastAsia" w:eastAsiaTheme="minorEastAsia" w:hAnsiTheme="minorEastAsia" w:hint="eastAsia"/>
          <w:sz w:val="28"/>
          <w:szCs w:val="28"/>
        </w:rPr>
        <w:t>存储</w:t>
      </w:r>
      <w:r w:rsidRPr="00140A2A">
        <w:rPr>
          <w:rFonts w:asciiTheme="minorEastAsia" w:eastAsiaTheme="minorEastAsia" w:hAnsiTheme="minorEastAsia" w:hint="eastAsia"/>
          <w:sz w:val="28"/>
          <w:szCs w:val="28"/>
        </w:rPr>
        <w:t>扩容</w:t>
      </w:r>
      <w:r w:rsidR="00B64DCE">
        <w:rPr>
          <w:rFonts w:asciiTheme="minorEastAsia" w:eastAsiaTheme="minorEastAsia" w:hAnsiTheme="minorEastAsia" w:hint="eastAsia"/>
          <w:sz w:val="28"/>
          <w:szCs w:val="28"/>
        </w:rPr>
        <w:t>要求最终达到</w:t>
      </w:r>
      <w:r w:rsidRPr="00140A2A">
        <w:rPr>
          <w:rFonts w:asciiTheme="minorEastAsia" w:eastAsiaTheme="minorEastAsia" w:hAnsiTheme="minorEastAsia"/>
          <w:sz w:val="28"/>
          <w:szCs w:val="28"/>
        </w:rPr>
        <w:t>45</w:t>
      </w:r>
      <w:r w:rsidRPr="00140A2A">
        <w:rPr>
          <w:rFonts w:asciiTheme="minorEastAsia" w:eastAsiaTheme="minorEastAsia" w:hAnsiTheme="minorEastAsia" w:hint="eastAsia"/>
          <w:sz w:val="28"/>
          <w:szCs w:val="28"/>
        </w:rPr>
        <w:t>天</w:t>
      </w:r>
      <w:r w:rsidR="00B64DCE">
        <w:rPr>
          <w:rFonts w:asciiTheme="minorEastAsia" w:eastAsiaTheme="minorEastAsia" w:hAnsiTheme="minorEastAsia" w:hint="eastAsia"/>
          <w:sz w:val="28"/>
          <w:szCs w:val="28"/>
        </w:rPr>
        <w:t>时间，（</w:t>
      </w:r>
      <w:r w:rsidR="00B64DCE" w:rsidRPr="00140A2A">
        <w:rPr>
          <w:rFonts w:asciiTheme="minorEastAsia" w:eastAsiaTheme="minorEastAsia" w:hAnsiTheme="minorEastAsia" w:hint="eastAsia"/>
          <w:sz w:val="28"/>
          <w:szCs w:val="28"/>
        </w:rPr>
        <w:t>本次新增的云存储设备存储时间达到</w:t>
      </w:r>
      <w:r w:rsidR="00B64DCE" w:rsidRPr="00140A2A">
        <w:rPr>
          <w:rFonts w:asciiTheme="minorEastAsia" w:eastAsiaTheme="minorEastAsia" w:hAnsiTheme="minorEastAsia"/>
          <w:sz w:val="28"/>
          <w:szCs w:val="28"/>
        </w:rPr>
        <w:t>25</w:t>
      </w:r>
      <w:r w:rsidR="00B64DCE" w:rsidRPr="00140A2A">
        <w:rPr>
          <w:rFonts w:asciiTheme="minorEastAsia" w:eastAsiaTheme="minorEastAsia" w:hAnsiTheme="minorEastAsia" w:hint="eastAsia"/>
          <w:sz w:val="28"/>
          <w:szCs w:val="28"/>
        </w:rPr>
        <w:t>天即可满足要求</w:t>
      </w:r>
      <w:r w:rsidR="00B64DCE">
        <w:rPr>
          <w:rFonts w:asciiTheme="minorEastAsia" w:eastAsiaTheme="minorEastAsia" w:hAnsiTheme="minorEastAsia" w:hint="eastAsia"/>
          <w:sz w:val="28"/>
          <w:szCs w:val="28"/>
        </w:rPr>
        <w:t>）</w:t>
      </w:r>
      <w:r w:rsidRPr="00140A2A">
        <w:rPr>
          <w:rFonts w:asciiTheme="minorEastAsia" w:eastAsiaTheme="minorEastAsia" w:hAnsiTheme="minorEastAsia" w:hint="eastAsia"/>
          <w:sz w:val="28"/>
          <w:szCs w:val="28"/>
        </w:rPr>
        <w:t>。云存储容量具体计算如下：</w:t>
      </w:r>
    </w:p>
    <w:p w:rsidR="00D21EF4" w:rsidRPr="00140A2A" w:rsidRDefault="00B8448F" w:rsidP="00140A2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D21EF4" w:rsidRPr="00140A2A">
        <w:rPr>
          <w:rFonts w:asciiTheme="minorEastAsia" w:eastAsiaTheme="minorEastAsia" w:hAnsiTheme="minorEastAsia"/>
          <w:sz w:val="28"/>
          <w:szCs w:val="28"/>
        </w:rPr>
        <w:t>130W</w:t>
      </w:r>
      <w:r w:rsidR="00D21EF4" w:rsidRPr="00140A2A">
        <w:rPr>
          <w:rFonts w:asciiTheme="minorEastAsia" w:eastAsiaTheme="minorEastAsia" w:hAnsiTheme="minorEastAsia" w:hint="eastAsia"/>
          <w:sz w:val="28"/>
          <w:szCs w:val="28"/>
        </w:rPr>
        <w:t>像素，数量</w:t>
      </w:r>
      <w:r w:rsidR="00D21EF4" w:rsidRPr="00140A2A">
        <w:rPr>
          <w:rFonts w:asciiTheme="minorEastAsia" w:eastAsiaTheme="minorEastAsia" w:hAnsiTheme="minorEastAsia"/>
          <w:sz w:val="28"/>
          <w:szCs w:val="28"/>
        </w:rPr>
        <w:t>10</w:t>
      </w:r>
      <w:r w:rsidR="00D21EF4" w:rsidRPr="00140A2A">
        <w:rPr>
          <w:rFonts w:asciiTheme="minorEastAsia" w:eastAsiaTheme="minorEastAsia" w:hAnsiTheme="minorEastAsia" w:hint="eastAsia"/>
          <w:sz w:val="28"/>
          <w:szCs w:val="28"/>
        </w:rPr>
        <w:t>87个，按照2M码流计算</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sz w:val="28"/>
          <w:szCs w:val="28"/>
        </w:rPr>
        <w:t>2M×3600×24×25×10</w:t>
      </w:r>
      <w:r w:rsidRPr="00140A2A">
        <w:rPr>
          <w:rFonts w:asciiTheme="minorEastAsia" w:eastAsiaTheme="minorEastAsia" w:hAnsiTheme="minorEastAsia" w:hint="eastAsia"/>
          <w:sz w:val="28"/>
          <w:szCs w:val="28"/>
        </w:rPr>
        <w:t>87</w:t>
      </w:r>
      <w:r w:rsidRPr="00140A2A">
        <w:rPr>
          <w:rFonts w:asciiTheme="minorEastAsia" w:eastAsiaTheme="minorEastAsia" w:hAnsiTheme="minorEastAsia"/>
          <w:sz w:val="28"/>
          <w:szCs w:val="28"/>
        </w:rPr>
        <w:t>÷8÷1024÷1024=560T</w:t>
      </w:r>
    </w:p>
    <w:p w:rsidR="00D21EF4" w:rsidRPr="00140A2A" w:rsidRDefault="00B8448F" w:rsidP="00140A2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D21EF4" w:rsidRPr="00140A2A">
        <w:rPr>
          <w:rFonts w:asciiTheme="minorEastAsia" w:eastAsiaTheme="minorEastAsia" w:hAnsiTheme="minorEastAsia"/>
          <w:sz w:val="28"/>
          <w:szCs w:val="28"/>
        </w:rPr>
        <w:t>200</w:t>
      </w:r>
      <w:proofErr w:type="gramStart"/>
      <w:r w:rsidR="00D21EF4" w:rsidRPr="00140A2A">
        <w:rPr>
          <w:rFonts w:asciiTheme="minorEastAsia" w:eastAsiaTheme="minorEastAsia" w:hAnsiTheme="minorEastAsia" w:hint="eastAsia"/>
          <w:sz w:val="28"/>
          <w:szCs w:val="28"/>
        </w:rPr>
        <w:t>万像</w:t>
      </w:r>
      <w:proofErr w:type="gramEnd"/>
      <w:r w:rsidR="00D21EF4" w:rsidRPr="00140A2A">
        <w:rPr>
          <w:rFonts w:asciiTheme="minorEastAsia" w:eastAsiaTheme="minorEastAsia" w:hAnsiTheme="minorEastAsia" w:hint="eastAsia"/>
          <w:sz w:val="28"/>
          <w:szCs w:val="28"/>
        </w:rPr>
        <w:t>素，数量554个，按照4M码流计算</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sz w:val="28"/>
          <w:szCs w:val="28"/>
        </w:rPr>
        <w:t>4M×3600×24×25×</w:t>
      </w:r>
      <w:r w:rsidRPr="00140A2A">
        <w:rPr>
          <w:rFonts w:asciiTheme="minorEastAsia" w:eastAsiaTheme="minorEastAsia" w:hAnsiTheme="minorEastAsia" w:hint="eastAsia"/>
          <w:sz w:val="28"/>
          <w:szCs w:val="28"/>
        </w:rPr>
        <w:t>554</w:t>
      </w:r>
      <w:r w:rsidRPr="00140A2A">
        <w:rPr>
          <w:rFonts w:asciiTheme="minorEastAsia" w:eastAsiaTheme="minorEastAsia" w:hAnsiTheme="minorEastAsia"/>
          <w:sz w:val="28"/>
          <w:szCs w:val="28"/>
        </w:rPr>
        <w:t>÷8÷1024÷1024=570</w:t>
      </w:r>
      <w:r w:rsidRPr="00140A2A">
        <w:rPr>
          <w:rFonts w:asciiTheme="minorEastAsia" w:eastAsiaTheme="minorEastAsia" w:hAnsiTheme="minorEastAsia" w:hint="eastAsia"/>
          <w:sz w:val="28"/>
          <w:szCs w:val="28"/>
        </w:rPr>
        <w:t>T</w:t>
      </w:r>
    </w:p>
    <w:p w:rsidR="00D21EF4" w:rsidRPr="00140A2A" w:rsidRDefault="00B8448F" w:rsidP="00140A2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D21EF4" w:rsidRPr="00140A2A">
        <w:rPr>
          <w:rFonts w:asciiTheme="minorEastAsia" w:eastAsiaTheme="minorEastAsia" w:hAnsiTheme="minorEastAsia" w:hint="eastAsia"/>
          <w:sz w:val="28"/>
          <w:szCs w:val="28"/>
        </w:rPr>
        <w:t>鱼眼相机1</w:t>
      </w:r>
      <w:r w:rsidR="00D21EF4" w:rsidRPr="00140A2A">
        <w:rPr>
          <w:rFonts w:asciiTheme="minorEastAsia" w:eastAsiaTheme="minorEastAsia" w:hAnsiTheme="minorEastAsia"/>
          <w:sz w:val="28"/>
          <w:szCs w:val="28"/>
        </w:rPr>
        <w:t>200</w:t>
      </w:r>
      <w:r w:rsidR="00D21EF4" w:rsidRPr="00140A2A">
        <w:rPr>
          <w:rFonts w:asciiTheme="minorEastAsia" w:eastAsiaTheme="minorEastAsia" w:hAnsiTheme="minorEastAsia" w:hint="eastAsia"/>
          <w:sz w:val="28"/>
          <w:szCs w:val="28"/>
        </w:rPr>
        <w:t>万，数量1个，按照12M码流计算</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sz w:val="28"/>
          <w:szCs w:val="28"/>
        </w:rPr>
        <w:t>12M×3600×24×30×1÷8÷1024÷1024=1133</w:t>
      </w:r>
      <w:r w:rsidRPr="00140A2A">
        <w:rPr>
          <w:rFonts w:asciiTheme="minorEastAsia" w:eastAsiaTheme="minorEastAsia" w:hAnsiTheme="minorEastAsia" w:hint="eastAsia"/>
          <w:sz w:val="28"/>
          <w:szCs w:val="28"/>
        </w:rPr>
        <w:t>T</w:t>
      </w:r>
    </w:p>
    <w:p w:rsidR="00D21EF4" w:rsidRPr="00140A2A" w:rsidRDefault="00B8448F" w:rsidP="00140A2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（4）以上3</w:t>
      </w:r>
      <w:r w:rsidR="00D21EF4" w:rsidRPr="00140A2A">
        <w:rPr>
          <w:rFonts w:asciiTheme="minorEastAsia" w:eastAsiaTheme="minorEastAsia" w:hAnsiTheme="minorEastAsia" w:hint="eastAsia"/>
          <w:sz w:val="28"/>
          <w:szCs w:val="28"/>
        </w:rPr>
        <w:t>项相加得出基础空间需求为：</w:t>
      </w:r>
      <w:r w:rsidR="00D21EF4" w:rsidRPr="00140A2A">
        <w:rPr>
          <w:rFonts w:asciiTheme="minorEastAsia" w:eastAsiaTheme="minorEastAsia" w:hAnsiTheme="minorEastAsia"/>
          <w:sz w:val="28"/>
          <w:szCs w:val="28"/>
        </w:rPr>
        <w:t>1133</w:t>
      </w:r>
      <w:r w:rsidR="00D21EF4" w:rsidRPr="00140A2A">
        <w:rPr>
          <w:rFonts w:asciiTheme="minorEastAsia" w:eastAsiaTheme="minorEastAsia" w:hAnsiTheme="minorEastAsia" w:hint="eastAsia"/>
          <w:sz w:val="28"/>
          <w:szCs w:val="28"/>
        </w:rPr>
        <w:t>T</w:t>
      </w:r>
    </w:p>
    <w:p w:rsidR="00D21EF4" w:rsidRPr="00140A2A" w:rsidRDefault="00B8448F" w:rsidP="00140A2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D21EF4" w:rsidRPr="00140A2A">
        <w:rPr>
          <w:rFonts w:asciiTheme="minorEastAsia" w:eastAsiaTheme="minorEastAsia" w:hAnsiTheme="minorEastAsia" w:hint="eastAsia"/>
          <w:sz w:val="28"/>
          <w:szCs w:val="28"/>
        </w:rPr>
        <w:t>因存储空间要求最少</w:t>
      </w:r>
      <w:r w:rsidR="00D21EF4" w:rsidRPr="00140A2A">
        <w:rPr>
          <w:rFonts w:asciiTheme="minorEastAsia" w:eastAsiaTheme="minorEastAsia" w:hAnsiTheme="minorEastAsia"/>
          <w:sz w:val="28"/>
          <w:szCs w:val="28"/>
        </w:rPr>
        <w:t>有</w:t>
      </w:r>
      <w:r w:rsidR="00D21EF4" w:rsidRPr="00140A2A">
        <w:rPr>
          <w:rFonts w:asciiTheme="minorEastAsia" w:eastAsiaTheme="minorEastAsia" w:hAnsiTheme="minorEastAsia" w:hint="eastAsia"/>
          <w:sz w:val="28"/>
          <w:szCs w:val="28"/>
        </w:rPr>
        <w:t>10</w:t>
      </w:r>
      <w:r w:rsidR="00D21EF4" w:rsidRPr="00140A2A">
        <w:rPr>
          <w:rFonts w:asciiTheme="minorEastAsia" w:eastAsiaTheme="minorEastAsia" w:hAnsiTheme="minorEastAsia"/>
          <w:sz w:val="28"/>
          <w:szCs w:val="28"/>
        </w:rPr>
        <w:t>%的</w:t>
      </w:r>
      <w:r w:rsidR="00D21EF4" w:rsidRPr="00140A2A">
        <w:rPr>
          <w:rFonts w:asciiTheme="minorEastAsia" w:eastAsiaTheme="minorEastAsia" w:hAnsiTheme="minorEastAsia" w:hint="eastAsia"/>
          <w:sz w:val="28"/>
          <w:szCs w:val="28"/>
        </w:rPr>
        <w:t>冗余量，且每个存储节点需要预留5%格式化损失率，因此得出最终需求</w:t>
      </w:r>
      <w:proofErr w:type="gramStart"/>
      <w:r w:rsidR="00D21EF4" w:rsidRPr="00140A2A">
        <w:rPr>
          <w:rFonts w:asciiTheme="minorEastAsia" w:eastAsiaTheme="minorEastAsia" w:hAnsiTheme="minorEastAsia" w:hint="eastAsia"/>
          <w:sz w:val="28"/>
          <w:szCs w:val="28"/>
        </w:rPr>
        <w:t>总空间</w:t>
      </w:r>
      <w:proofErr w:type="gramEnd"/>
      <w:r w:rsidR="00D21EF4" w:rsidRPr="00140A2A">
        <w:rPr>
          <w:rFonts w:asciiTheme="minorEastAsia" w:eastAsiaTheme="minorEastAsia" w:hAnsiTheme="minorEastAsia" w:hint="eastAsia"/>
          <w:sz w:val="28"/>
          <w:szCs w:val="28"/>
        </w:rPr>
        <w:t>为：</w:t>
      </w:r>
      <w:r w:rsidR="00D21EF4" w:rsidRPr="00140A2A">
        <w:rPr>
          <w:rFonts w:asciiTheme="minorEastAsia" w:eastAsiaTheme="minorEastAsia" w:hAnsiTheme="minorEastAsia"/>
          <w:sz w:val="28"/>
          <w:szCs w:val="28"/>
        </w:rPr>
        <w:t>1133</w:t>
      </w:r>
      <w:r w:rsidR="00D21EF4" w:rsidRPr="00140A2A">
        <w:rPr>
          <w:rFonts w:asciiTheme="minorEastAsia" w:eastAsiaTheme="minorEastAsia" w:hAnsiTheme="minorEastAsia" w:hint="eastAsia"/>
          <w:sz w:val="28"/>
          <w:szCs w:val="28"/>
        </w:rPr>
        <w:t>/</w:t>
      </w:r>
      <w:r w:rsidR="00D21EF4" w:rsidRPr="00140A2A">
        <w:rPr>
          <w:rFonts w:asciiTheme="minorEastAsia" w:eastAsiaTheme="minorEastAsia" w:hAnsiTheme="minorEastAsia"/>
          <w:sz w:val="28"/>
          <w:szCs w:val="28"/>
        </w:rPr>
        <w:t>9</w:t>
      </w:r>
      <w:r w:rsidR="00D21EF4" w:rsidRPr="00140A2A">
        <w:rPr>
          <w:rFonts w:asciiTheme="minorEastAsia" w:eastAsiaTheme="minorEastAsia" w:hAnsiTheme="minorEastAsia" w:hint="eastAsia"/>
          <w:sz w:val="28"/>
          <w:szCs w:val="28"/>
        </w:rPr>
        <w:t>0%*（1+5%）≈</w:t>
      </w:r>
      <w:r w:rsidR="00D21EF4" w:rsidRPr="00140A2A">
        <w:rPr>
          <w:rFonts w:asciiTheme="minorEastAsia" w:eastAsiaTheme="minorEastAsia" w:hAnsiTheme="minorEastAsia"/>
          <w:sz w:val="28"/>
          <w:szCs w:val="28"/>
        </w:rPr>
        <w:t>1321</w:t>
      </w:r>
      <w:r w:rsidR="00D21EF4" w:rsidRPr="00140A2A">
        <w:rPr>
          <w:rFonts w:asciiTheme="minorEastAsia" w:eastAsiaTheme="minorEastAsia" w:hAnsiTheme="minorEastAsia" w:hint="eastAsia"/>
          <w:sz w:val="28"/>
          <w:szCs w:val="28"/>
        </w:rPr>
        <w:t>T</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需要4</w:t>
      </w:r>
      <w:r w:rsidRPr="00140A2A">
        <w:rPr>
          <w:rFonts w:asciiTheme="minorEastAsia" w:eastAsiaTheme="minorEastAsia" w:hAnsiTheme="minorEastAsia"/>
          <w:sz w:val="28"/>
          <w:szCs w:val="28"/>
        </w:rPr>
        <w:t>T</w:t>
      </w:r>
      <w:r w:rsidRPr="00140A2A">
        <w:rPr>
          <w:rFonts w:asciiTheme="minorEastAsia" w:eastAsiaTheme="minorEastAsia" w:hAnsiTheme="minorEastAsia" w:hint="eastAsia"/>
          <w:sz w:val="28"/>
          <w:szCs w:val="28"/>
        </w:rPr>
        <w:t>硬盘数量为：</w:t>
      </w:r>
      <w:r w:rsidRPr="00140A2A">
        <w:rPr>
          <w:rFonts w:asciiTheme="minorEastAsia" w:eastAsiaTheme="minorEastAsia" w:hAnsiTheme="minorEastAsia"/>
          <w:sz w:val="28"/>
          <w:szCs w:val="28"/>
        </w:rPr>
        <w:t>1321T/3.72</w:t>
      </w:r>
      <w:r w:rsidRPr="00140A2A">
        <w:rPr>
          <w:rFonts w:asciiTheme="minorEastAsia" w:eastAsiaTheme="minorEastAsia" w:hAnsiTheme="minorEastAsia" w:hint="eastAsia"/>
          <w:sz w:val="28"/>
          <w:szCs w:val="28"/>
        </w:rPr>
        <w:t>≈</w:t>
      </w:r>
      <w:r w:rsidRPr="00140A2A">
        <w:rPr>
          <w:rFonts w:asciiTheme="minorEastAsia" w:eastAsiaTheme="minorEastAsia" w:hAnsiTheme="minorEastAsia"/>
          <w:sz w:val="28"/>
          <w:szCs w:val="28"/>
        </w:rPr>
        <w:t>354</w:t>
      </w:r>
      <w:r w:rsidRPr="00140A2A">
        <w:rPr>
          <w:rFonts w:asciiTheme="minorEastAsia" w:eastAsiaTheme="minorEastAsia" w:hAnsiTheme="minorEastAsia" w:hint="eastAsia"/>
          <w:sz w:val="28"/>
          <w:szCs w:val="28"/>
        </w:rPr>
        <w:t>块</w:t>
      </w:r>
    </w:p>
    <w:p w:rsidR="00D21EF4" w:rsidRPr="00140A2A" w:rsidRDefault="00B8448F" w:rsidP="00140A2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D21EF4" w:rsidRPr="00140A2A">
        <w:rPr>
          <w:rFonts w:asciiTheme="minorEastAsia" w:eastAsiaTheme="minorEastAsia" w:hAnsiTheme="minorEastAsia" w:hint="eastAsia"/>
          <w:sz w:val="28"/>
          <w:szCs w:val="28"/>
        </w:rPr>
        <w:t>云存储热备盘数量和RAID</w:t>
      </w:r>
      <w:proofErr w:type="gramStart"/>
      <w:r w:rsidR="00D21EF4" w:rsidRPr="00140A2A">
        <w:rPr>
          <w:rFonts w:asciiTheme="minorEastAsia" w:eastAsiaTheme="minorEastAsia" w:hAnsiTheme="minorEastAsia" w:hint="eastAsia"/>
          <w:sz w:val="28"/>
          <w:szCs w:val="28"/>
        </w:rPr>
        <w:t>校验盘</w:t>
      </w:r>
      <w:proofErr w:type="gramEnd"/>
      <w:r w:rsidR="00D21EF4" w:rsidRPr="00140A2A">
        <w:rPr>
          <w:rFonts w:asciiTheme="minorEastAsia" w:eastAsiaTheme="minorEastAsia" w:hAnsiTheme="minorEastAsia" w:hint="eastAsia"/>
          <w:sz w:val="28"/>
          <w:szCs w:val="28"/>
        </w:rPr>
        <w:t>数量</w:t>
      </w:r>
      <w:r w:rsidR="00B64DCE">
        <w:rPr>
          <w:rFonts w:asciiTheme="minorEastAsia" w:eastAsiaTheme="minorEastAsia" w:hAnsiTheme="minorEastAsia" w:hint="eastAsia"/>
          <w:sz w:val="28"/>
          <w:szCs w:val="28"/>
        </w:rPr>
        <w:t>为</w:t>
      </w:r>
      <w:r w:rsidR="00D21EF4" w:rsidRPr="00140A2A">
        <w:rPr>
          <w:rFonts w:asciiTheme="minorEastAsia" w:eastAsiaTheme="minorEastAsia" w:hAnsiTheme="minorEastAsia"/>
          <w:sz w:val="28"/>
          <w:szCs w:val="28"/>
        </w:rPr>
        <w:t>54</w:t>
      </w:r>
      <w:r w:rsidR="00D21EF4" w:rsidRPr="00140A2A">
        <w:rPr>
          <w:rFonts w:asciiTheme="minorEastAsia" w:eastAsiaTheme="minorEastAsia" w:hAnsiTheme="minorEastAsia" w:hint="eastAsia"/>
          <w:sz w:val="28"/>
          <w:szCs w:val="28"/>
        </w:rPr>
        <w:t>块，共计需要硬盘数量</w:t>
      </w:r>
      <w:r w:rsidR="00D21EF4" w:rsidRPr="00140A2A">
        <w:rPr>
          <w:rFonts w:asciiTheme="minorEastAsia" w:eastAsiaTheme="minorEastAsia" w:hAnsiTheme="minorEastAsia"/>
          <w:sz w:val="28"/>
          <w:szCs w:val="28"/>
        </w:rPr>
        <w:t>40</w:t>
      </w:r>
      <w:r w:rsidR="00B64DCE">
        <w:rPr>
          <w:rFonts w:asciiTheme="minorEastAsia" w:eastAsiaTheme="minorEastAsia" w:hAnsiTheme="minorEastAsia" w:hint="eastAsia"/>
          <w:sz w:val="28"/>
          <w:szCs w:val="28"/>
        </w:rPr>
        <w:t>8</w:t>
      </w:r>
      <w:r w:rsidR="00D21EF4" w:rsidRPr="00140A2A">
        <w:rPr>
          <w:rFonts w:asciiTheme="minorEastAsia" w:eastAsiaTheme="minorEastAsia" w:hAnsiTheme="minorEastAsia" w:hint="eastAsia"/>
          <w:sz w:val="28"/>
          <w:szCs w:val="28"/>
        </w:rPr>
        <w:t>块</w:t>
      </w:r>
      <w:r w:rsidR="00B64DCE">
        <w:rPr>
          <w:rFonts w:asciiTheme="minorEastAsia" w:eastAsiaTheme="minorEastAsia" w:hAnsiTheme="minorEastAsia" w:hint="eastAsia"/>
          <w:sz w:val="28"/>
          <w:szCs w:val="28"/>
        </w:rPr>
        <w:t>。</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需要节点数为（采样48盘位存储设备）：</w:t>
      </w:r>
      <w:r w:rsidRPr="00140A2A">
        <w:rPr>
          <w:rFonts w:asciiTheme="minorEastAsia" w:eastAsiaTheme="minorEastAsia" w:hAnsiTheme="minorEastAsia"/>
          <w:sz w:val="28"/>
          <w:szCs w:val="28"/>
        </w:rPr>
        <w:t>40</w:t>
      </w:r>
      <w:r w:rsidR="00B64DCE">
        <w:rPr>
          <w:rFonts w:asciiTheme="minorEastAsia" w:eastAsiaTheme="minorEastAsia" w:hAnsiTheme="minorEastAsia" w:hint="eastAsia"/>
          <w:sz w:val="28"/>
          <w:szCs w:val="28"/>
        </w:rPr>
        <w:t>8</w:t>
      </w:r>
      <w:r w:rsidRPr="00140A2A">
        <w:rPr>
          <w:rFonts w:asciiTheme="minorEastAsia" w:eastAsiaTheme="minorEastAsia" w:hAnsiTheme="minorEastAsia" w:hint="eastAsia"/>
          <w:sz w:val="28"/>
          <w:szCs w:val="28"/>
        </w:rPr>
        <w:t>/48≈</w:t>
      </w:r>
      <w:r w:rsidRPr="00140A2A">
        <w:rPr>
          <w:rFonts w:asciiTheme="minorEastAsia" w:eastAsiaTheme="minorEastAsia" w:hAnsiTheme="minorEastAsia"/>
          <w:sz w:val="28"/>
          <w:szCs w:val="28"/>
        </w:rPr>
        <w:t>9</w:t>
      </w:r>
      <w:r w:rsidRPr="00140A2A">
        <w:rPr>
          <w:rFonts w:asciiTheme="minorEastAsia" w:eastAsiaTheme="minorEastAsia" w:hAnsiTheme="minorEastAsia" w:hint="eastAsia"/>
          <w:sz w:val="28"/>
          <w:szCs w:val="28"/>
        </w:rPr>
        <w:t>台</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因此共需</w:t>
      </w:r>
      <w:proofErr w:type="gramStart"/>
      <w:r w:rsidRPr="00140A2A">
        <w:rPr>
          <w:rFonts w:asciiTheme="minorEastAsia" w:eastAsiaTheme="minorEastAsia" w:hAnsiTheme="minorEastAsia" w:hint="eastAsia"/>
          <w:sz w:val="28"/>
          <w:szCs w:val="28"/>
        </w:rPr>
        <w:t>48盘位云存储</w:t>
      </w:r>
      <w:proofErr w:type="gramEnd"/>
      <w:r w:rsidRPr="00140A2A">
        <w:rPr>
          <w:rFonts w:asciiTheme="minorEastAsia" w:eastAsiaTheme="minorEastAsia" w:hAnsiTheme="minorEastAsia" w:hint="eastAsia"/>
          <w:sz w:val="28"/>
          <w:szCs w:val="28"/>
        </w:rPr>
        <w:t>节点数量为</w:t>
      </w:r>
      <w:r w:rsidRPr="00140A2A">
        <w:rPr>
          <w:rFonts w:asciiTheme="minorEastAsia" w:eastAsiaTheme="minorEastAsia" w:hAnsiTheme="minorEastAsia"/>
          <w:sz w:val="28"/>
          <w:szCs w:val="28"/>
        </w:rPr>
        <w:t>9</w:t>
      </w:r>
      <w:r w:rsidRPr="00140A2A">
        <w:rPr>
          <w:rFonts w:asciiTheme="minorEastAsia" w:eastAsiaTheme="minorEastAsia" w:hAnsiTheme="minorEastAsia" w:hint="eastAsia"/>
          <w:sz w:val="28"/>
          <w:szCs w:val="28"/>
        </w:rPr>
        <w:t>台；</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数据</w:t>
      </w:r>
      <w:proofErr w:type="gramStart"/>
      <w:r w:rsidRPr="00140A2A">
        <w:rPr>
          <w:rFonts w:asciiTheme="minorEastAsia" w:eastAsiaTheme="minorEastAsia" w:hAnsiTheme="minorEastAsia" w:hint="eastAsia"/>
          <w:sz w:val="28"/>
          <w:szCs w:val="28"/>
        </w:rPr>
        <w:t>盘满配情况</w:t>
      </w:r>
      <w:proofErr w:type="gramEnd"/>
      <w:r w:rsidRPr="00140A2A">
        <w:rPr>
          <w:rFonts w:asciiTheme="minorEastAsia" w:eastAsiaTheme="minorEastAsia" w:hAnsiTheme="minorEastAsia" w:hint="eastAsia"/>
          <w:sz w:val="28"/>
          <w:szCs w:val="28"/>
        </w:rPr>
        <w:t>下需要4T企业级硬盘总数量：</w:t>
      </w:r>
      <w:r w:rsidRPr="00140A2A">
        <w:rPr>
          <w:rFonts w:asciiTheme="minorEastAsia" w:eastAsiaTheme="minorEastAsia" w:hAnsiTheme="minorEastAsia"/>
          <w:sz w:val="28"/>
          <w:szCs w:val="28"/>
        </w:rPr>
        <w:t>9</w:t>
      </w:r>
      <w:r w:rsidRPr="00140A2A">
        <w:rPr>
          <w:rFonts w:asciiTheme="minorEastAsia" w:eastAsiaTheme="minorEastAsia" w:hAnsiTheme="minorEastAsia" w:hint="eastAsia"/>
          <w:sz w:val="28"/>
          <w:szCs w:val="28"/>
        </w:rPr>
        <w:t>*48=</w:t>
      </w:r>
      <w:r w:rsidRPr="00140A2A">
        <w:rPr>
          <w:rFonts w:asciiTheme="minorEastAsia" w:eastAsiaTheme="minorEastAsia" w:hAnsiTheme="minorEastAsia"/>
          <w:sz w:val="28"/>
          <w:szCs w:val="28"/>
        </w:rPr>
        <w:t>43</w:t>
      </w:r>
      <w:r w:rsidRPr="00140A2A">
        <w:rPr>
          <w:rFonts w:asciiTheme="minorEastAsia" w:eastAsiaTheme="minorEastAsia" w:hAnsiTheme="minorEastAsia" w:hint="eastAsia"/>
          <w:sz w:val="28"/>
          <w:szCs w:val="28"/>
        </w:rPr>
        <w:t>2块</w:t>
      </w:r>
    </w:p>
    <w:p w:rsidR="008D789E" w:rsidRPr="00140A2A" w:rsidRDefault="008D789E" w:rsidP="00140A2A">
      <w:pPr>
        <w:spacing w:line="520" w:lineRule="exact"/>
        <w:ind w:firstLine="480"/>
        <w:rPr>
          <w:rFonts w:asciiTheme="minorEastAsia" w:eastAsiaTheme="minorEastAsia" w:hAnsiTheme="minorEastAsia"/>
          <w:sz w:val="28"/>
          <w:szCs w:val="28"/>
        </w:rPr>
      </w:pPr>
    </w:p>
    <w:p w:rsidR="00D21EF4" w:rsidRPr="00140A2A" w:rsidRDefault="00D21EF4" w:rsidP="00140A2A">
      <w:pPr>
        <w:widowControl/>
        <w:spacing w:line="520" w:lineRule="exact"/>
        <w:jc w:val="left"/>
        <w:rPr>
          <w:rFonts w:asciiTheme="minorEastAsia" w:eastAsiaTheme="minorEastAsia" w:hAnsiTheme="minorEastAsia"/>
          <w:b/>
          <w:sz w:val="30"/>
          <w:szCs w:val="30"/>
        </w:rPr>
      </w:pPr>
      <w:bookmarkStart w:id="5" w:name="_Toc523141222"/>
      <w:bookmarkStart w:id="6" w:name="_Toc476660462"/>
      <w:r w:rsidRPr="00140A2A">
        <w:rPr>
          <w:rFonts w:hint="eastAsia"/>
          <w:b/>
          <w:sz w:val="30"/>
          <w:szCs w:val="30"/>
        </w:rPr>
        <w:t>四</w:t>
      </w:r>
      <w:r w:rsidRPr="00140A2A">
        <w:rPr>
          <w:b/>
          <w:sz w:val="30"/>
          <w:szCs w:val="30"/>
        </w:rPr>
        <w:t>、</w:t>
      </w:r>
      <w:r w:rsidRPr="00140A2A">
        <w:rPr>
          <w:rFonts w:hint="eastAsia"/>
          <w:b/>
          <w:sz w:val="30"/>
          <w:szCs w:val="30"/>
        </w:rPr>
        <w:t>高新区院区云存储扩容方案设计</w:t>
      </w:r>
      <w:bookmarkEnd w:id="5"/>
    </w:p>
    <w:p w:rsidR="00D21EF4" w:rsidRPr="00140A2A" w:rsidRDefault="00D21EF4" w:rsidP="00140A2A">
      <w:pPr>
        <w:pStyle w:val="af6"/>
        <w:spacing w:line="520" w:lineRule="exact"/>
        <w:ind w:firstLine="562"/>
        <w:rPr>
          <w:rFonts w:asciiTheme="minorEastAsia" w:eastAsiaTheme="minorEastAsia" w:hAnsiTheme="minorEastAsia"/>
          <w:b/>
          <w:sz w:val="28"/>
          <w:szCs w:val="28"/>
        </w:rPr>
      </w:pPr>
      <w:r w:rsidRPr="00140A2A">
        <w:rPr>
          <w:rFonts w:asciiTheme="minorEastAsia" w:eastAsiaTheme="minorEastAsia" w:hAnsiTheme="minorEastAsia"/>
          <w:b/>
          <w:sz w:val="28"/>
          <w:szCs w:val="28"/>
        </w:rPr>
        <w:t>1</w:t>
      </w:r>
      <w:r w:rsidRPr="00140A2A">
        <w:rPr>
          <w:rFonts w:asciiTheme="minorEastAsia" w:eastAsiaTheme="minorEastAsia" w:hAnsiTheme="minorEastAsia" w:hint="eastAsia"/>
          <w:b/>
          <w:sz w:val="28"/>
          <w:szCs w:val="28"/>
        </w:rPr>
        <w:t>、</w:t>
      </w:r>
      <w:r w:rsidR="0021543E" w:rsidRPr="00140A2A">
        <w:rPr>
          <w:rFonts w:asciiTheme="minorEastAsia" w:eastAsiaTheme="minorEastAsia" w:hAnsiTheme="minorEastAsia" w:hint="eastAsia"/>
          <w:b/>
          <w:sz w:val="28"/>
          <w:szCs w:val="28"/>
        </w:rPr>
        <w:t>云存储</w:t>
      </w:r>
      <w:r w:rsidR="0021543E" w:rsidRPr="00140A2A">
        <w:rPr>
          <w:rFonts w:asciiTheme="minorEastAsia" w:eastAsiaTheme="minorEastAsia" w:hAnsiTheme="minorEastAsia"/>
          <w:b/>
          <w:sz w:val="28"/>
          <w:szCs w:val="28"/>
        </w:rPr>
        <w:t>扩容</w:t>
      </w:r>
      <w:r w:rsidRPr="00140A2A">
        <w:rPr>
          <w:rFonts w:asciiTheme="minorEastAsia" w:eastAsiaTheme="minorEastAsia" w:hAnsiTheme="minorEastAsia" w:hint="eastAsia"/>
          <w:b/>
          <w:sz w:val="28"/>
          <w:szCs w:val="28"/>
        </w:rPr>
        <w:t>方案</w:t>
      </w:r>
      <w:r w:rsidRPr="00140A2A">
        <w:rPr>
          <w:rFonts w:asciiTheme="minorEastAsia" w:eastAsiaTheme="minorEastAsia" w:hAnsiTheme="minorEastAsia"/>
          <w:b/>
          <w:sz w:val="28"/>
          <w:szCs w:val="28"/>
        </w:rPr>
        <w:t>一</w:t>
      </w:r>
    </w:p>
    <w:p w:rsidR="0021543E" w:rsidRPr="00140A2A" w:rsidRDefault="00D21EF4" w:rsidP="00140A2A">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目前</w:t>
      </w:r>
      <w:r w:rsidRPr="00140A2A">
        <w:rPr>
          <w:rFonts w:asciiTheme="minorEastAsia" w:eastAsiaTheme="minorEastAsia" w:hAnsiTheme="minorEastAsia"/>
          <w:sz w:val="28"/>
          <w:szCs w:val="28"/>
        </w:rPr>
        <w:t>高新区院区</w:t>
      </w:r>
      <w:r w:rsidR="000F5A90" w:rsidRPr="00140A2A">
        <w:rPr>
          <w:rFonts w:asciiTheme="minorEastAsia" w:eastAsiaTheme="minorEastAsia" w:hAnsiTheme="minorEastAsia" w:hint="eastAsia"/>
          <w:sz w:val="28"/>
          <w:szCs w:val="28"/>
        </w:rPr>
        <w:t>视频</w:t>
      </w:r>
      <w:r w:rsidR="000F5A90" w:rsidRPr="00140A2A">
        <w:rPr>
          <w:rFonts w:asciiTheme="minorEastAsia" w:eastAsiaTheme="minorEastAsia" w:hAnsiTheme="minorEastAsia"/>
          <w:sz w:val="28"/>
          <w:szCs w:val="28"/>
        </w:rPr>
        <w:t>监控存储</w:t>
      </w:r>
      <w:r w:rsidR="000F5A90" w:rsidRPr="00140A2A">
        <w:rPr>
          <w:rFonts w:asciiTheme="minorEastAsia" w:eastAsiaTheme="minorEastAsia" w:hAnsiTheme="minorEastAsia" w:hint="eastAsia"/>
          <w:sz w:val="28"/>
          <w:szCs w:val="28"/>
        </w:rPr>
        <w:t>采用</w:t>
      </w:r>
      <w:r w:rsidR="000F5A90" w:rsidRPr="00140A2A">
        <w:rPr>
          <w:rFonts w:asciiTheme="minorEastAsia" w:eastAsiaTheme="minorEastAsia" w:hAnsiTheme="minorEastAsia"/>
          <w:sz w:val="28"/>
          <w:szCs w:val="28"/>
        </w:rPr>
        <w:t>的是</w:t>
      </w:r>
      <w:r w:rsidRPr="00140A2A">
        <w:rPr>
          <w:rFonts w:asciiTheme="minorEastAsia" w:eastAsiaTheme="minorEastAsia" w:hAnsiTheme="minorEastAsia" w:hint="eastAsia"/>
          <w:sz w:val="28"/>
          <w:szCs w:val="28"/>
        </w:rPr>
        <w:t>云存储</w:t>
      </w:r>
      <w:r w:rsidR="000F5A90" w:rsidRPr="00140A2A">
        <w:rPr>
          <w:rFonts w:asciiTheme="minorEastAsia" w:eastAsiaTheme="minorEastAsia" w:hAnsiTheme="minorEastAsia" w:hint="eastAsia"/>
          <w:sz w:val="28"/>
          <w:szCs w:val="28"/>
        </w:rPr>
        <w:t>方案</w:t>
      </w:r>
      <w:r w:rsidRPr="00140A2A">
        <w:rPr>
          <w:rFonts w:asciiTheme="minorEastAsia" w:eastAsiaTheme="minorEastAsia" w:hAnsiTheme="minorEastAsia"/>
          <w:sz w:val="28"/>
          <w:szCs w:val="28"/>
        </w:rPr>
        <w:t>，</w:t>
      </w:r>
      <w:r w:rsidR="000F5A90" w:rsidRPr="00140A2A">
        <w:rPr>
          <w:rFonts w:asciiTheme="minorEastAsia" w:eastAsiaTheme="minorEastAsia" w:hAnsiTheme="minorEastAsia" w:hint="eastAsia"/>
          <w:sz w:val="28"/>
          <w:szCs w:val="28"/>
        </w:rPr>
        <w:t>系统已经</w:t>
      </w:r>
      <w:r w:rsidR="000F5A90" w:rsidRPr="00140A2A">
        <w:rPr>
          <w:rFonts w:asciiTheme="minorEastAsia" w:eastAsiaTheme="minorEastAsia" w:hAnsiTheme="minorEastAsia"/>
          <w:sz w:val="28"/>
          <w:szCs w:val="28"/>
        </w:rPr>
        <w:t>部署</w:t>
      </w:r>
      <w:r w:rsidR="000F5A90" w:rsidRPr="00140A2A">
        <w:rPr>
          <w:rFonts w:asciiTheme="minorEastAsia" w:eastAsiaTheme="minorEastAsia" w:hAnsiTheme="minorEastAsia" w:hint="eastAsia"/>
          <w:sz w:val="28"/>
          <w:szCs w:val="28"/>
        </w:rPr>
        <w:t>云存储</w:t>
      </w:r>
      <w:r w:rsidR="000F5A90" w:rsidRPr="00140A2A">
        <w:rPr>
          <w:rFonts w:asciiTheme="minorEastAsia" w:eastAsiaTheme="minorEastAsia" w:hAnsiTheme="minorEastAsia"/>
          <w:sz w:val="28"/>
          <w:szCs w:val="28"/>
        </w:rPr>
        <w:t>管理节点</w:t>
      </w:r>
      <w:r w:rsidR="000F5A90" w:rsidRPr="00140A2A">
        <w:rPr>
          <w:rFonts w:asciiTheme="minorEastAsia" w:eastAsiaTheme="minorEastAsia" w:hAnsiTheme="minorEastAsia" w:hint="eastAsia"/>
          <w:sz w:val="28"/>
          <w:szCs w:val="28"/>
        </w:rPr>
        <w:t>。若在此</w:t>
      </w:r>
      <w:r w:rsidR="000F5A90" w:rsidRPr="00140A2A">
        <w:rPr>
          <w:rFonts w:asciiTheme="minorEastAsia" w:eastAsiaTheme="minorEastAsia" w:hAnsiTheme="minorEastAsia"/>
          <w:sz w:val="28"/>
          <w:szCs w:val="28"/>
        </w:rPr>
        <w:t>基础上</w:t>
      </w:r>
      <w:r w:rsidR="000F5A90" w:rsidRPr="00140A2A">
        <w:rPr>
          <w:rFonts w:asciiTheme="minorEastAsia" w:eastAsiaTheme="minorEastAsia" w:hAnsiTheme="minorEastAsia" w:hint="eastAsia"/>
          <w:sz w:val="28"/>
          <w:szCs w:val="28"/>
        </w:rPr>
        <w:t>增加</w:t>
      </w:r>
      <w:r w:rsidRPr="00140A2A">
        <w:rPr>
          <w:rFonts w:asciiTheme="minorEastAsia" w:eastAsiaTheme="minorEastAsia" w:hAnsiTheme="minorEastAsia" w:hint="eastAsia"/>
          <w:sz w:val="28"/>
          <w:szCs w:val="28"/>
        </w:rPr>
        <w:t>存储</w:t>
      </w:r>
      <w:r w:rsidR="000F5A90" w:rsidRPr="00140A2A">
        <w:rPr>
          <w:rFonts w:asciiTheme="minorEastAsia" w:eastAsiaTheme="minorEastAsia" w:hAnsiTheme="minorEastAsia" w:hint="eastAsia"/>
          <w:sz w:val="28"/>
          <w:szCs w:val="28"/>
        </w:rPr>
        <w:t>时间</w:t>
      </w:r>
      <w:r w:rsidR="000F5A90" w:rsidRPr="00140A2A">
        <w:rPr>
          <w:rFonts w:asciiTheme="minorEastAsia" w:eastAsiaTheme="minorEastAsia" w:hAnsiTheme="minorEastAsia"/>
          <w:sz w:val="28"/>
          <w:szCs w:val="28"/>
        </w:rPr>
        <w:t>，</w:t>
      </w:r>
      <w:r w:rsidRPr="00140A2A">
        <w:rPr>
          <w:rFonts w:asciiTheme="minorEastAsia" w:eastAsiaTheme="minorEastAsia" w:hAnsiTheme="minorEastAsia" w:hint="eastAsia"/>
          <w:sz w:val="28"/>
          <w:szCs w:val="28"/>
        </w:rPr>
        <w:t>只要</w:t>
      </w:r>
      <w:r w:rsidR="0021543E" w:rsidRPr="00140A2A">
        <w:rPr>
          <w:rFonts w:asciiTheme="minorEastAsia" w:eastAsiaTheme="minorEastAsia" w:hAnsiTheme="minorEastAsia"/>
          <w:sz w:val="28"/>
          <w:szCs w:val="28"/>
        </w:rPr>
        <w:t>增加存储节点和硬盘即可</w:t>
      </w:r>
      <w:r w:rsidR="0021543E" w:rsidRPr="00140A2A">
        <w:rPr>
          <w:rFonts w:asciiTheme="minorEastAsia" w:eastAsiaTheme="minorEastAsia" w:hAnsiTheme="minorEastAsia" w:hint="eastAsia"/>
          <w:sz w:val="28"/>
          <w:szCs w:val="28"/>
        </w:rPr>
        <w:t>。</w:t>
      </w:r>
    </w:p>
    <w:p w:rsidR="00D21EF4" w:rsidRPr="00140A2A" w:rsidRDefault="00D21EF4" w:rsidP="00140A2A">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sz w:val="28"/>
          <w:szCs w:val="28"/>
        </w:rPr>
        <w:t>系统</w:t>
      </w:r>
      <w:r w:rsidR="0021543E" w:rsidRPr="00140A2A">
        <w:rPr>
          <w:rFonts w:asciiTheme="minorEastAsia" w:eastAsiaTheme="minorEastAsia" w:hAnsiTheme="minorEastAsia" w:hint="eastAsia"/>
          <w:sz w:val="28"/>
          <w:szCs w:val="28"/>
        </w:rPr>
        <w:t>流程</w:t>
      </w:r>
      <w:r w:rsidRPr="00140A2A">
        <w:rPr>
          <w:rFonts w:asciiTheme="minorEastAsia" w:eastAsiaTheme="minorEastAsia" w:hAnsiTheme="minorEastAsia"/>
          <w:sz w:val="28"/>
          <w:szCs w:val="28"/>
        </w:rPr>
        <w:t>图如下：</w:t>
      </w:r>
    </w:p>
    <w:p w:rsidR="0021543E" w:rsidRPr="00140A2A" w:rsidRDefault="0021543E" w:rsidP="00140A2A">
      <w:pPr>
        <w:pStyle w:val="af6"/>
        <w:spacing w:line="520" w:lineRule="exact"/>
        <w:ind w:firstLine="560"/>
        <w:rPr>
          <w:rFonts w:asciiTheme="minorEastAsia" w:eastAsiaTheme="minorEastAsia" w:hAnsiTheme="minorEastAsia"/>
          <w:sz w:val="28"/>
          <w:szCs w:val="28"/>
        </w:rPr>
      </w:pPr>
    </w:p>
    <w:p w:rsidR="00D21EF4" w:rsidRPr="004A60C8" w:rsidRDefault="00292239" w:rsidP="00D21EF4">
      <w:pPr>
        <w:ind w:leftChars="100" w:left="210" w:firstLineChars="50" w:firstLine="105"/>
        <w:rPr>
          <w:rFonts w:asciiTheme="minorEastAsia" w:eastAsiaTheme="minorEastAsia" w:hAnsiTheme="minorEastAsia"/>
          <w:szCs w:val="24"/>
        </w:rPr>
      </w:pPr>
      <w:r>
        <w:rPr>
          <w:noProof/>
        </w:rPr>
        <w:drawing>
          <wp:inline distT="0" distB="0" distL="0" distR="0" wp14:anchorId="6E5E69D0" wp14:editId="370E4022">
            <wp:extent cx="6019800" cy="3438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9800" cy="3438525"/>
                    </a:xfrm>
                    <a:prstGeom prst="rect">
                      <a:avLst/>
                    </a:prstGeom>
                  </pic:spPr>
                </pic:pic>
              </a:graphicData>
            </a:graphic>
          </wp:inline>
        </w:drawing>
      </w:r>
    </w:p>
    <w:p w:rsidR="00D21EF4" w:rsidRPr="00140A2A" w:rsidRDefault="00D21EF4" w:rsidP="00140A2A">
      <w:pPr>
        <w:pStyle w:val="af6"/>
        <w:spacing w:line="520" w:lineRule="exact"/>
        <w:ind w:firstLineChars="0" w:firstLine="0"/>
        <w:rPr>
          <w:rFonts w:asciiTheme="minorEastAsia" w:eastAsiaTheme="minorEastAsia" w:hAnsiTheme="minorEastAsia"/>
          <w:b/>
          <w:sz w:val="28"/>
          <w:szCs w:val="28"/>
        </w:rPr>
      </w:pPr>
      <w:r w:rsidRPr="00140A2A">
        <w:rPr>
          <w:rFonts w:asciiTheme="minorEastAsia" w:eastAsiaTheme="minorEastAsia" w:hAnsiTheme="minorEastAsia"/>
          <w:b/>
          <w:sz w:val="28"/>
          <w:szCs w:val="28"/>
        </w:rPr>
        <w:t>2</w:t>
      </w:r>
      <w:r w:rsidRPr="00140A2A">
        <w:rPr>
          <w:rFonts w:asciiTheme="minorEastAsia" w:eastAsiaTheme="minorEastAsia" w:hAnsiTheme="minorEastAsia" w:hint="eastAsia"/>
          <w:b/>
          <w:sz w:val="28"/>
          <w:szCs w:val="28"/>
        </w:rPr>
        <w:t>、</w:t>
      </w:r>
      <w:r w:rsidR="0021543E" w:rsidRPr="00140A2A">
        <w:rPr>
          <w:rFonts w:asciiTheme="minorEastAsia" w:eastAsiaTheme="minorEastAsia" w:hAnsiTheme="minorEastAsia" w:hint="eastAsia"/>
          <w:b/>
          <w:sz w:val="28"/>
          <w:szCs w:val="28"/>
        </w:rPr>
        <w:t>云存储</w:t>
      </w:r>
      <w:r w:rsidR="0021543E" w:rsidRPr="00140A2A">
        <w:rPr>
          <w:rFonts w:asciiTheme="minorEastAsia" w:eastAsiaTheme="minorEastAsia" w:hAnsiTheme="minorEastAsia"/>
          <w:b/>
          <w:sz w:val="28"/>
          <w:szCs w:val="28"/>
        </w:rPr>
        <w:t>扩容</w:t>
      </w:r>
      <w:r w:rsidRPr="00140A2A">
        <w:rPr>
          <w:rFonts w:asciiTheme="minorEastAsia" w:eastAsiaTheme="minorEastAsia" w:hAnsiTheme="minorEastAsia"/>
          <w:b/>
          <w:sz w:val="28"/>
          <w:szCs w:val="28"/>
        </w:rPr>
        <w:t>方案二</w:t>
      </w:r>
    </w:p>
    <w:p w:rsidR="00D21EF4" w:rsidRPr="00140A2A" w:rsidRDefault="00D21EF4" w:rsidP="00140A2A">
      <w:pPr>
        <w:spacing w:line="520" w:lineRule="exac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1</w:t>
      </w:r>
      <w:r w:rsidR="0021543E" w:rsidRPr="00140A2A">
        <w:rPr>
          <w:rFonts w:asciiTheme="minorEastAsia" w:eastAsiaTheme="minorEastAsia" w:hAnsiTheme="minorEastAsia" w:hint="eastAsia"/>
          <w:sz w:val="28"/>
          <w:szCs w:val="28"/>
        </w:rPr>
        <w:t>）</w:t>
      </w:r>
      <w:r w:rsidRPr="00140A2A">
        <w:rPr>
          <w:rFonts w:asciiTheme="minorEastAsia" w:eastAsiaTheme="minorEastAsia" w:hAnsiTheme="minorEastAsia" w:hint="eastAsia"/>
          <w:sz w:val="28"/>
          <w:szCs w:val="28"/>
        </w:rPr>
        <w:t>目前</w:t>
      </w:r>
      <w:proofErr w:type="gramStart"/>
      <w:r w:rsidR="0021543E" w:rsidRPr="00140A2A">
        <w:rPr>
          <w:rFonts w:asciiTheme="minorEastAsia" w:eastAsiaTheme="minorEastAsia" w:hAnsiTheme="minorEastAsia" w:hint="eastAsia"/>
          <w:sz w:val="28"/>
          <w:szCs w:val="28"/>
        </w:rPr>
        <w:t>通灌</w:t>
      </w:r>
      <w:r w:rsidRPr="00140A2A">
        <w:rPr>
          <w:rFonts w:asciiTheme="minorEastAsia" w:eastAsiaTheme="minorEastAsia" w:hAnsiTheme="minorEastAsia"/>
          <w:sz w:val="28"/>
          <w:szCs w:val="28"/>
        </w:rPr>
        <w:t>院</w:t>
      </w:r>
      <w:proofErr w:type="gramEnd"/>
      <w:r w:rsidRPr="00140A2A">
        <w:rPr>
          <w:rFonts w:asciiTheme="minorEastAsia" w:eastAsiaTheme="minorEastAsia" w:hAnsiTheme="minorEastAsia"/>
          <w:sz w:val="28"/>
          <w:szCs w:val="28"/>
        </w:rPr>
        <w:t>区使用的云存储品牌有别于高新</w:t>
      </w:r>
      <w:r w:rsidR="00B64DCE">
        <w:rPr>
          <w:rFonts w:asciiTheme="minorEastAsia" w:eastAsiaTheme="minorEastAsia" w:hAnsiTheme="minorEastAsia" w:hint="eastAsia"/>
          <w:sz w:val="28"/>
          <w:szCs w:val="28"/>
        </w:rPr>
        <w:t>区</w:t>
      </w:r>
      <w:r w:rsidRPr="00140A2A">
        <w:rPr>
          <w:rFonts w:asciiTheme="minorEastAsia" w:eastAsiaTheme="minorEastAsia" w:hAnsiTheme="minorEastAsia" w:hint="eastAsia"/>
          <w:sz w:val="28"/>
          <w:szCs w:val="28"/>
        </w:rPr>
        <w:t>院区</w:t>
      </w:r>
      <w:r w:rsidRPr="00140A2A">
        <w:rPr>
          <w:rFonts w:asciiTheme="minorEastAsia" w:eastAsiaTheme="minorEastAsia" w:hAnsiTheme="minorEastAsia"/>
          <w:sz w:val="28"/>
          <w:szCs w:val="28"/>
        </w:rPr>
        <w:t>，</w:t>
      </w:r>
      <w:r w:rsidRPr="00140A2A">
        <w:rPr>
          <w:rFonts w:asciiTheme="minorEastAsia" w:eastAsiaTheme="minorEastAsia" w:hAnsiTheme="minorEastAsia" w:hint="eastAsia"/>
          <w:sz w:val="28"/>
          <w:szCs w:val="28"/>
        </w:rPr>
        <w:t>由于</w:t>
      </w:r>
      <w:r w:rsidRPr="00140A2A">
        <w:rPr>
          <w:rFonts w:asciiTheme="minorEastAsia" w:eastAsiaTheme="minorEastAsia" w:hAnsiTheme="minorEastAsia"/>
          <w:sz w:val="28"/>
          <w:szCs w:val="28"/>
        </w:rPr>
        <w:t>不同</w:t>
      </w:r>
      <w:r w:rsidR="0021543E" w:rsidRPr="00140A2A">
        <w:rPr>
          <w:rFonts w:asciiTheme="minorEastAsia" w:eastAsiaTheme="minorEastAsia" w:hAnsiTheme="minorEastAsia" w:hint="eastAsia"/>
          <w:sz w:val="28"/>
          <w:szCs w:val="28"/>
        </w:rPr>
        <w:t>厂家</w:t>
      </w:r>
      <w:r w:rsidR="0021543E" w:rsidRPr="00140A2A">
        <w:rPr>
          <w:rFonts w:asciiTheme="minorEastAsia" w:eastAsiaTheme="minorEastAsia" w:hAnsiTheme="minorEastAsia"/>
          <w:sz w:val="28"/>
          <w:szCs w:val="28"/>
        </w:rPr>
        <w:t>云存储</w:t>
      </w:r>
      <w:r w:rsidR="001446D3" w:rsidRPr="00140A2A">
        <w:rPr>
          <w:rFonts w:asciiTheme="minorEastAsia" w:eastAsiaTheme="minorEastAsia" w:hAnsiTheme="minorEastAsia" w:hint="eastAsia"/>
          <w:sz w:val="28"/>
          <w:szCs w:val="28"/>
        </w:rPr>
        <w:t>系统</w:t>
      </w:r>
      <w:r w:rsidRPr="00140A2A">
        <w:rPr>
          <w:rFonts w:asciiTheme="minorEastAsia" w:eastAsiaTheme="minorEastAsia" w:hAnsiTheme="minorEastAsia"/>
          <w:sz w:val="28"/>
          <w:szCs w:val="28"/>
        </w:rPr>
        <w:t>技术协议</w:t>
      </w:r>
      <w:r w:rsidR="0021543E" w:rsidRPr="00140A2A">
        <w:rPr>
          <w:rFonts w:asciiTheme="minorEastAsia" w:eastAsiaTheme="minorEastAsia" w:hAnsiTheme="minorEastAsia" w:hint="eastAsia"/>
          <w:sz w:val="28"/>
          <w:szCs w:val="28"/>
        </w:rPr>
        <w:t>存在</w:t>
      </w:r>
      <w:r w:rsidR="0021543E" w:rsidRPr="00140A2A">
        <w:rPr>
          <w:rFonts w:asciiTheme="minorEastAsia" w:eastAsiaTheme="minorEastAsia" w:hAnsiTheme="minorEastAsia"/>
          <w:sz w:val="28"/>
          <w:szCs w:val="28"/>
        </w:rPr>
        <w:t>差异性，</w:t>
      </w:r>
      <w:r w:rsidRPr="00140A2A">
        <w:rPr>
          <w:rFonts w:asciiTheme="minorEastAsia" w:eastAsiaTheme="minorEastAsia" w:hAnsiTheme="minorEastAsia"/>
          <w:sz w:val="28"/>
          <w:szCs w:val="28"/>
        </w:rPr>
        <w:t>考虑到</w:t>
      </w:r>
      <w:r w:rsidR="00C65ECB" w:rsidRPr="00140A2A">
        <w:rPr>
          <w:rFonts w:asciiTheme="minorEastAsia" w:eastAsiaTheme="minorEastAsia" w:hAnsiTheme="minorEastAsia" w:hint="eastAsia"/>
          <w:sz w:val="28"/>
          <w:szCs w:val="28"/>
        </w:rPr>
        <w:t>以后实现“</w:t>
      </w:r>
      <w:proofErr w:type="gramStart"/>
      <w:r w:rsidR="00C65ECB" w:rsidRPr="00140A2A">
        <w:rPr>
          <w:rFonts w:asciiTheme="minorEastAsia" w:eastAsiaTheme="minorEastAsia" w:hAnsiTheme="minorEastAsia" w:hint="eastAsia"/>
          <w:sz w:val="28"/>
          <w:szCs w:val="28"/>
        </w:rPr>
        <w:t>一</w:t>
      </w:r>
      <w:proofErr w:type="gramEnd"/>
      <w:r w:rsidR="00C65ECB" w:rsidRPr="00140A2A">
        <w:rPr>
          <w:rFonts w:asciiTheme="minorEastAsia" w:eastAsiaTheme="minorEastAsia" w:hAnsiTheme="minorEastAsia" w:hint="eastAsia"/>
          <w:sz w:val="28"/>
          <w:szCs w:val="28"/>
        </w:rPr>
        <w:t>中心多院区管理”</w:t>
      </w:r>
      <w:r w:rsidR="00B64DCE">
        <w:rPr>
          <w:rFonts w:asciiTheme="minorEastAsia" w:eastAsiaTheme="minorEastAsia" w:hAnsiTheme="minorEastAsia" w:hint="eastAsia"/>
          <w:sz w:val="28"/>
          <w:szCs w:val="28"/>
        </w:rPr>
        <w:t>的</w:t>
      </w:r>
      <w:r w:rsidR="00C65ECB" w:rsidRPr="00140A2A">
        <w:rPr>
          <w:rFonts w:asciiTheme="minorEastAsia" w:eastAsiaTheme="minorEastAsia" w:hAnsiTheme="minorEastAsia" w:hint="eastAsia"/>
          <w:sz w:val="28"/>
          <w:szCs w:val="28"/>
        </w:rPr>
        <w:t>目标</w:t>
      </w:r>
      <w:r w:rsidR="00C65ECB" w:rsidRPr="00140A2A">
        <w:rPr>
          <w:rFonts w:asciiTheme="minorEastAsia" w:eastAsiaTheme="minorEastAsia" w:hAnsiTheme="minorEastAsia"/>
          <w:sz w:val="28"/>
          <w:szCs w:val="28"/>
        </w:rPr>
        <w:t>，</w:t>
      </w:r>
      <w:r w:rsidRPr="00140A2A">
        <w:rPr>
          <w:rFonts w:asciiTheme="minorEastAsia" w:eastAsiaTheme="minorEastAsia" w:hAnsiTheme="minorEastAsia" w:hint="eastAsia"/>
          <w:sz w:val="28"/>
          <w:szCs w:val="28"/>
        </w:rPr>
        <w:t>需要</w:t>
      </w:r>
      <w:r w:rsidRPr="00140A2A">
        <w:rPr>
          <w:rFonts w:asciiTheme="minorEastAsia" w:eastAsiaTheme="minorEastAsia" w:hAnsiTheme="minorEastAsia"/>
          <w:sz w:val="28"/>
          <w:szCs w:val="28"/>
        </w:rPr>
        <w:t>增加</w:t>
      </w:r>
      <w:proofErr w:type="gramStart"/>
      <w:r w:rsidRPr="00140A2A">
        <w:rPr>
          <w:rFonts w:asciiTheme="minorEastAsia" w:eastAsiaTheme="minorEastAsia" w:hAnsiTheme="minorEastAsia"/>
          <w:sz w:val="28"/>
          <w:szCs w:val="28"/>
        </w:rPr>
        <w:t>平台级联网</w:t>
      </w:r>
      <w:proofErr w:type="gramEnd"/>
      <w:r w:rsidRPr="00140A2A">
        <w:rPr>
          <w:rFonts w:asciiTheme="minorEastAsia" w:eastAsiaTheme="minorEastAsia" w:hAnsiTheme="minorEastAsia"/>
          <w:sz w:val="28"/>
          <w:szCs w:val="28"/>
        </w:rPr>
        <w:t>关，实现</w:t>
      </w:r>
      <w:r w:rsidR="005052EB" w:rsidRPr="00140A2A">
        <w:rPr>
          <w:rFonts w:asciiTheme="minorEastAsia" w:eastAsiaTheme="minorEastAsia" w:hAnsiTheme="minorEastAsia" w:hint="eastAsia"/>
          <w:sz w:val="28"/>
          <w:szCs w:val="28"/>
        </w:rPr>
        <w:t>多院区</w:t>
      </w:r>
      <w:r w:rsidRPr="00140A2A">
        <w:rPr>
          <w:rFonts w:asciiTheme="minorEastAsia" w:eastAsiaTheme="minorEastAsia" w:hAnsiTheme="minorEastAsia" w:hint="eastAsia"/>
          <w:sz w:val="28"/>
          <w:szCs w:val="28"/>
        </w:rPr>
        <w:t>跨平</w:t>
      </w:r>
      <w:r w:rsidR="004E4673" w:rsidRPr="00140A2A">
        <w:rPr>
          <w:rFonts w:asciiTheme="minorEastAsia" w:eastAsiaTheme="minorEastAsia" w:hAnsiTheme="minorEastAsia" w:hint="eastAsia"/>
          <w:sz w:val="28"/>
          <w:szCs w:val="28"/>
        </w:rPr>
        <w:t>台统一</w:t>
      </w:r>
      <w:r w:rsidR="001446D3" w:rsidRPr="00140A2A">
        <w:rPr>
          <w:rFonts w:asciiTheme="minorEastAsia" w:eastAsiaTheme="minorEastAsia" w:hAnsiTheme="minorEastAsia" w:hint="eastAsia"/>
          <w:sz w:val="28"/>
          <w:szCs w:val="28"/>
        </w:rPr>
        <w:t>管理</w:t>
      </w:r>
      <w:r w:rsidR="00B64DCE">
        <w:rPr>
          <w:rFonts w:asciiTheme="minorEastAsia" w:eastAsiaTheme="minorEastAsia" w:hAnsiTheme="minorEastAsia" w:hint="eastAsia"/>
          <w:sz w:val="28"/>
          <w:szCs w:val="28"/>
        </w:rPr>
        <w:t>和运维</w:t>
      </w:r>
      <w:r w:rsidR="00B2764F" w:rsidRPr="00140A2A">
        <w:rPr>
          <w:rFonts w:asciiTheme="minorEastAsia" w:eastAsiaTheme="minorEastAsia" w:hAnsiTheme="minorEastAsia" w:hint="eastAsia"/>
          <w:sz w:val="28"/>
          <w:szCs w:val="28"/>
        </w:rPr>
        <w:t>。</w:t>
      </w:r>
    </w:p>
    <w:p w:rsidR="00D21EF4" w:rsidRPr="00140A2A" w:rsidRDefault="00D21EF4" w:rsidP="00140A2A">
      <w:pPr>
        <w:spacing w:line="520" w:lineRule="exac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2</w:t>
      </w:r>
      <w:r w:rsidR="0021543E" w:rsidRPr="00140A2A">
        <w:rPr>
          <w:rFonts w:asciiTheme="minorEastAsia" w:eastAsiaTheme="minorEastAsia" w:hAnsiTheme="minorEastAsia" w:hint="eastAsia"/>
          <w:sz w:val="28"/>
          <w:szCs w:val="28"/>
        </w:rPr>
        <w:t>）</w:t>
      </w:r>
      <w:r w:rsidR="001446D3" w:rsidRPr="00140A2A">
        <w:rPr>
          <w:rFonts w:asciiTheme="minorEastAsia" w:eastAsiaTheme="minorEastAsia" w:hAnsiTheme="minorEastAsia" w:hint="eastAsia"/>
          <w:sz w:val="28"/>
          <w:szCs w:val="28"/>
        </w:rPr>
        <w:t>充分</w:t>
      </w:r>
      <w:r w:rsidRPr="00140A2A">
        <w:rPr>
          <w:rFonts w:asciiTheme="minorEastAsia" w:eastAsiaTheme="minorEastAsia" w:hAnsiTheme="minorEastAsia" w:hint="eastAsia"/>
          <w:sz w:val="28"/>
          <w:szCs w:val="28"/>
        </w:rPr>
        <w:t>考虑</w:t>
      </w:r>
      <w:r w:rsidR="005052EB" w:rsidRPr="00140A2A">
        <w:rPr>
          <w:rFonts w:asciiTheme="minorEastAsia" w:eastAsiaTheme="minorEastAsia" w:hAnsiTheme="minorEastAsia" w:hint="eastAsia"/>
          <w:sz w:val="28"/>
          <w:szCs w:val="28"/>
        </w:rPr>
        <w:t>当前</w:t>
      </w:r>
      <w:r w:rsidRPr="00140A2A">
        <w:rPr>
          <w:rFonts w:asciiTheme="minorEastAsia" w:eastAsiaTheme="minorEastAsia" w:hAnsiTheme="minorEastAsia" w:hint="eastAsia"/>
          <w:sz w:val="28"/>
          <w:szCs w:val="28"/>
        </w:rPr>
        <w:t>市场</w:t>
      </w:r>
      <w:r w:rsidR="001446D3" w:rsidRPr="00140A2A">
        <w:rPr>
          <w:rFonts w:asciiTheme="minorEastAsia" w:eastAsiaTheme="minorEastAsia" w:hAnsiTheme="minorEastAsia" w:hint="eastAsia"/>
          <w:sz w:val="28"/>
          <w:szCs w:val="28"/>
        </w:rPr>
        <w:t>“公平公正”的</w:t>
      </w:r>
      <w:r w:rsidRPr="00140A2A">
        <w:rPr>
          <w:rFonts w:asciiTheme="minorEastAsia" w:eastAsiaTheme="minorEastAsia" w:hAnsiTheme="minorEastAsia"/>
          <w:sz w:val="28"/>
          <w:szCs w:val="28"/>
        </w:rPr>
        <w:t>竞争</w:t>
      </w:r>
      <w:r w:rsidR="001446D3" w:rsidRPr="00140A2A">
        <w:rPr>
          <w:rFonts w:asciiTheme="minorEastAsia" w:eastAsiaTheme="minorEastAsia" w:hAnsiTheme="minorEastAsia" w:hint="eastAsia"/>
          <w:sz w:val="28"/>
          <w:szCs w:val="28"/>
        </w:rPr>
        <w:t>原则</w:t>
      </w:r>
      <w:r w:rsidRPr="00140A2A">
        <w:rPr>
          <w:rFonts w:asciiTheme="minorEastAsia" w:eastAsiaTheme="minorEastAsia" w:hAnsiTheme="minorEastAsia" w:hint="eastAsia"/>
          <w:sz w:val="28"/>
          <w:szCs w:val="28"/>
        </w:rPr>
        <w:t>，</w:t>
      </w:r>
      <w:r w:rsidR="00B64DCE">
        <w:rPr>
          <w:rFonts w:asciiTheme="minorEastAsia" w:eastAsiaTheme="minorEastAsia" w:hAnsiTheme="minorEastAsia" w:hint="eastAsia"/>
          <w:sz w:val="28"/>
          <w:szCs w:val="28"/>
        </w:rPr>
        <w:t>本项目</w:t>
      </w:r>
      <w:r w:rsidRPr="00140A2A">
        <w:rPr>
          <w:rFonts w:asciiTheme="minorEastAsia" w:eastAsiaTheme="minorEastAsia" w:hAnsiTheme="minorEastAsia" w:hint="eastAsia"/>
          <w:sz w:val="28"/>
          <w:szCs w:val="28"/>
        </w:rPr>
        <w:t>可选用与</w:t>
      </w:r>
      <w:r w:rsidR="00B64DCE">
        <w:rPr>
          <w:rFonts w:asciiTheme="minorEastAsia" w:eastAsiaTheme="minorEastAsia" w:hAnsiTheme="minorEastAsia" w:hint="eastAsia"/>
          <w:sz w:val="28"/>
          <w:szCs w:val="28"/>
        </w:rPr>
        <w:t>高新区院区</w:t>
      </w:r>
      <w:r w:rsidR="00423312" w:rsidRPr="00140A2A">
        <w:rPr>
          <w:rFonts w:asciiTheme="minorEastAsia" w:eastAsiaTheme="minorEastAsia" w:hAnsiTheme="minorEastAsia" w:hint="eastAsia"/>
          <w:sz w:val="28"/>
          <w:szCs w:val="28"/>
        </w:rPr>
        <w:t>所</w:t>
      </w:r>
      <w:r w:rsidR="001446D3" w:rsidRPr="00140A2A">
        <w:rPr>
          <w:rFonts w:asciiTheme="minorEastAsia" w:eastAsiaTheme="minorEastAsia" w:hAnsiTheme="minorEastAsia" w:hint="eastAsia"/>
          <w:sz w:val="28"/>
          <w:szCs w:val="28"/>
        </w:rPr>
        <w:t>使用</w:t>
      </w:r>
      <w:r w:rsidR="001446D3" w:rsidRPr="00140A2A">
        <w:rPr>
          <w:rFonts w:asciiTheme="minorEastAsia" w:eastAsiaTheme="minorEastAsia" w:hAnsiTheme="minorEastAsia"/>
          <w:sz w:val="28"/>
          <w:szCs w:val="28"/>
        </w:rPr>
        <w:t>的</w:t>
      </w:r>
      <w:r w:rsidRPr="00140A2A">
        <w:rPr>
          <w:rFonts w:asciiTheme="minorEastAsia" w:eastAsiaTheme="minorEastAsia" w:hAnsiTheme="minorEastAsia" w:hint="eastAsia"/>
          <w:sz w:val="28"/>
          <w:szCs w:val="28"/>
        </w:rPr>
        <w:t>同档次</w:t>
      </w:r>
      <w:r w:rsidR="004E4673" w:rsidRPr="00140A2A">
        <w:rPr>
          <w:rFonts w:asciiTheme="minorEastAsia" w:eastAsiaTheme="minorEastAsia" w:hAnsiTheme="minorEastAsia" w:hint="eastAsia"/>
          <w:sz w:val="28"/>
          <w:szCs w:val="28"/>
        </w:rPr>
        <w:t>其它</w:t>
      </w:r>
      <w:r w:rsidRPr="00140A2A">
        <w:rPr>
          <w:rFonts w:asciiTheme="minorEastAsia" w:eastAsiaTheme="minorEastAsia" w:hAnsiTheme="minorEastAsia" w:hint="eastAsia"/>
          <w:sz w:val="28"/>
          <w:szCs w:val="28"/>
        </w:rPr>
        <w:t>云存储</w:t>
      </w:r>
      <w:r w:rsidR="001446D3" w:rsidRPr="00140A2A">
        <w:rPr>
          <w:rFonts w:asciiTheme="minorEastAsia" w:eastAsiaTheme="minorEastAsia" w:hAnsiTheme="minorEastAsia" w:hint="eastAsia"/>
          <w:sz w:val="28"/>
          <w:szCs w:val="28"/>
        </w:rPr>
        <w:t>品牌</w:t>
      </w:r>
      <w:r w:rsidR="001446D3" w:rsidRPr="00140A2A">
        <w:rPr>
          <w:rFonts w:asciiTheme="minorEastAsia" w:eastAsiaTheme="minorEastAsia" w:hAnsiTheme="minorEastAsia"/>
          <w:sz w:val="28"/>
          <w:szCs w:val="28"/>
        </w:rPr>
        <w:t>。</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将现有</w:t>
      </w:r>
      <w:r w:rsidR="00423312" w:rsidRPr="00140A2A">
        <w:rPr>
          <w:rFonts w:asciiTheme="minorEastAsia" w:eastAsiaTheme="minorEastAsia" w:hAnsiTheme="minorEastAsia" w:hint="eastAsia"/>
          <w:sz w:val="28"/>
          <w:szCs w:val="28"/>
        </w:rPr>
        <w:t>高新区</w:t>
      </w:r>
      <w:r w:rsidR="00423312" w:rsidRPr="00140A2A">
        <w:rPr>
          <w:rFonts w:asciiTheme="minorEastAsia" w:eastAsiaTheme="minorEastAsia" w:hAnsiTheme="minorEastAsia"/>
          <w:sz w:val="28"/>
          <w:szCs w:val="28"/>
        </w:rPr>
        <w:t>院区</w:t>
      </w:r>
      <w:r w:rsidR="001446D3" w:rsidRPr="00140A2A">
        <w:rPr>
          <w:rFonts w:asciiTheme="minorEastAsia" w:eastAsiaTheme="minorEastAsia" w:hAnsiTheme="minorEastAsia" w:hint="eastAsia"/>
          <w:sz w:val="28"/>
          <w:szCs w:val="28"/>
        </w:rPr>
        <w:t>视频</w:t>
      </w:r>
      <w:r w:rsidRPr="00140A2A">
        <w:rPr>
          <w:rFonts w:asciiTheme="minorEastAsia" w:eastAsiaTheme="minorEastAsia" w:hAnsiTheme="minorEastAsia"/>
          <w:sz w:val="28"/>
          <w:szCs w:val="28"/>
        </w:rPr>
        <w:t>监控平台软件作为上级平台，</w:t>
      </w:r>
      <w:r w:rsidRPr="00140A2A">
        <w:rPr>
          <w:rFonts w:asciiTheme="minorEastAsia" w:eastAsiaTheme="minorEastAsia" w:hAnsiTheme="minorEastAsia" w:hint="eastAsia"/>
          <w:sz w:val="28"/>
          <w:szCs w:val="28"/>
        </w:rPr>
        <w:t>第三平台软件</w:t>
      </w:r>
      <w:r w:rsidRPr="00140A2A">
        <w:rPr>
          <w:rFonts w:asciiTheme="minorEastAsia" w:eastAsiaTheme="minorEastAsia" w:hAnsiTheme="minorEastAsia"/>
          <w:sz w:val="28"/>
          <w:szCs w:val="28"/>
        </w:rPr>
        <w:t>作为下级平台</w:t>
      </w:r>
      <w:r w:rsidRPr="00140A2A">
        <w:rPr>
          <w:rFonts w:asciiTheme="minorEastAsia" w:eastAsiaTheme="minorEastAsia" w:hAnsiTheme="minorEastAsia" w:hint="eastAsia"/>
          <w:sz w:val="28"/>
          <w:szCs w:val="28"/>
        </w:rPr>
        <w:t>。通过</w:t>
      </w:r>
      <w:r w:rsidRPr="00140A2A">
        <w:rPr>
          <w:rFonts w:asciiTheme="minorEastAsia" w:eastAsiaTheme="minorEastAsia" w:hAnsiTheme="minorEastAsia"/>
          <w:sz w:val="28"/>
          <w:szCs w:val="28"/>
        </w:rPr>
        <w:t>增加一台</w:t>
      </w:r>
      <w:proofErr w:type="gramStart"/>
      <w:r w:rsidR="001446D3" w:rsidRPr="00140A2A">
        <w:rPr>
          <w:rFonts w:asciiTheme="minorEastAsia" w:eastAsiaTheme="minorEastAsia" w:hAnsiTheme="minorEastAsia" w:hint="eastAsia"/>
          <w:sz w:val="28"/>
          <w:szCs w:val="28"/>
        </w:rPr>
        <w:t>平台</w:t>
      </w:r>
      <w:r w:rsidRPr="00140A2A">
        <w:rPr>
          <w:rFonts w:asciiTheme="minorEastAsia" w:eastAsiaTheme="minorEastAsia" w:hAnsiTheme="minorEastAsia"/>
          <w:sz w:val="28"/>
          <w:szCs w:val="28"/>
        </w:rPr>
        <w:t>级联网</w:t>
      </w:r>
      <w:proofErr w:type="gramEnd"/>
      <w:r w:rsidRPr="00140A2A">
        <w:rPr>
          <w:rFonts w:asciiTheme="minorEastAsia" w:eastAsiaTheme="minorEastAsia" w:hAnsiTheme="minorEastAsia"/>
          <w:sz w:val="28"/>
          <w:szCs w:val="28"/>
        </w:rPr>
        <w:t>关</w:t>
      </w:r>
      <w:r w:rsidRPr="00140A2A">
        <w:rPr>
          <w:rFonts w:asciiTheme="minorEastAsia" w:eastAsiaTheme="minorEastAsia" w:hAnsiTheme="minorEastAsia" w:hint="eastAsia"/>
          <w:sz w:val="28"/>
          <w:szCs w:val="28"/>
        </w:rPr>
        <w:t>将两个</w:t>
      </w:r>
      <w:r w:rsidRPr="00140A2A">
        <w:rPr>
          <w:rFonts w:asciiTheme="minorEastAsia" w:eastAsiaTheme="minorEastAsia" w:hAnsiTheme="minorEastAsia"/>
          <w:sz w:val="28"/>
          <w:szCs w:val="28"/>
        </w:rPr>
        <w:t>平台</w:t>
      </w:r>
      <w:r w:rsidRPr="00140A2A">
        <w:rPr>
          <w:rFonts w:asciiTheme="minorEastAsia" w:eastAsiaTheme="minorEastAsia" w:hAnsiTheme="minorEastAsia" w:hint="eastAsia"/>
          <w:sz w:val="28"/>
          <w:szCs w:val="28"/>
        </w:rPr>
        <w:t>进行</w:t>
      </w:r>
      <w:r w:rsidRPr="00140A2A">
        <w:rPr>
          <w:rFonts w:asciiTheme="minorEastAsia" w:eastAsiaTheme="minorEastAsia" w:hAnsiTheme="minorEastAsia"/>
          <w:sz w:val="28"/>
          <w:szCs w:val="28"/>
        </w:rPr>
        <w:t>对接</w:t>
      </w:r>
      <w:r w:rsidR="001446D3" w:rsidRPr="00140A2A">
        <w:rPr>
          <w:rFonts w:asciiTheme="minorEastAsia" w:eastAsiaTheme="minorEastAsia" w:hAnsiTheme="minorEastAsia" w:hint="eastAsia"/>
          <w:sz w:val="28"/>
          <w:szCs w:val="28"/>
        </w:rPr>
        <w:t>融合</w:t>
      </w:r>
      <w:r w:rsidRPr="00140A2A">
        <w:rPr>
          <w:rFonts w:asciiTheme="minorEastAsia" w:eastAsiaTheme="minorEastAsia" w:hAnsiTheme="minorEastAsia" w:hint="eastAsia"/>
          <w:sz w:val="28"/>
          <w:szCs w:val="28"/>
        </w:rPr>
        <w:t>。</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从现有</w:t>
      </w:r>
      <w:r w:rsidRPr="00140A2A">
        <w:rPr>
          <w:rFonts w:asciiTheme="minorEastAsia" w:eastAsiaTheme="minorEastAsia" w:hAnsiTheme="minorEastAsia"/>
          <w:sz w:val="28"/>
          <w:szCs w:val="28"/>
        </w:rPr>
        <w:t>监控</w:t>
      </w:r>
      <w:r w:rsidRPr="00140A2A">
        <w:rPr>
          <w:rFonts w:asciiTheme="minorEastAsia" w:eastAsiaTheme="minorEastAsia" w:hAnsiTheme="minorEastAsia" w:hint="eastAsia"/>
          <w:sz w:val="28"/>
          <w:szCs w:val="28"/>
        </w:rPr>
        <w:t>平台</w:t>
      </w:r>
      <w:r w:rsidRPr="00140A2A">
        <w:rPr>
          <w:rFonts w:asciiTheme="minorEastAsia" w:eastAsiaTheme="minorEastAsia" w:hAnsiTheme="minorEastAsia"/>
          <w:sz w:val="28"/>
          <w:szCs w:val="28"/>
        </w:rPr>
        <w:t>抽离705</w:t>
      </w:r>
      <w:r w:rsidRPr="00140A2A">
        <w:rPr>
          <w:rFonts w:asciiTheme="minorEastAsia" w:eastAsiaTheme="minorEastAsia" w:hAnsiTheme="minorEastAsia" w:hint="eastAsia"/>
          <w:sz w:val="28"/>
          <w:szCs w:val="28"/>
        </w:rPr>
        <w:t>个</w:t>
      </w:r>
      <w:r w:rsidRPr="00140A2A">
        <w:rPr>
          <w:rFonts w:asciiTheme="minorEastAsia" w:eastAsiaTheme="minorEastAsia" w:hAnsiTheme="minorEastAsia"/>
          <w:sz w:val="28"/>
          <w:szCs w:val="28"/>
        </w:rPr>
        <w:t>（</w:t>
      </w:r>
      <w:r w:rsidRPr="00140A2A">
        <w:rPr>
          <w:rFonts w:asciiTheme="minorEastAsia" w:eastAsiaTheme="minorEastAsia" w:hAnsiTheme="minorEastAsia" w:hint="eastAsia"/>
          <w:sz w:val="28"/>
          <w:szCs w:val="28"/>
        </w:rPr>
        <w:t>554个200</w:t>
      </w:r>
      <w:r w:rsidRPr="00140A2A">
        <w:rPr>
          <w:rFonts w:asciiTheme="minorEastAsia" w:eastAsiaTheme="minorEastAsia" w:hAnsiTheme="minorEastAsia"/>
          <w:sz w:val="28"/>
          <w:szCs w:val="28"/>
        </w:rPr>
        <w:t>W像素和</w:t>
      </w:r>
      <w:r w:rsidRPr="00140A2A">
        <w:rPr>
          <w:rFonts w:asciiTheme="minorEastAsia" w:eastAsiaTheme="minorEastAsia" w:hAnsiTheme="minorEastAsia" w:hint="eastAsia"/>
          <w:sz w:val="28"/>
          <w:szCs w:val="28"/>
        </w:rPr>
        <w:t>150个130</w:t>
      </w:r>
      <w:proofErr w:type="gramStart"/>
      <w:r w:rsidRPr="00140A2A">
        <w:rPr>
          <w:rFonts w:asciiTheme="minorEastAsia" w:eastAsiaTheme="minorEastAsia" w:hAnsiTheme="minorEastAsia" w:hint="eastAsia"/>
          <w:sz w:val="28"/>
          <w:szCs w:val="28"/>
        </w:rPr>
        <w:t>万像</w:t>
      </w:r>
      <w:proofErr w:type="gramEnd"/>
      <w:r w:rsidRPr="00140A2A">
        <w:rPr>
          <w:rFonts w:asciiTheme="minorEastAsia" w:eastAsiaTheme="minorEastAsia" w:hAnsiTheme="minorEastAsia" w:hint="eastAsia"/>
          <w:sz w:val="28"/>
          <w:szCs w:val="28"/>
        </w:rPr>
        <w:t>素</w:t>
      </w:r>
      <w:r w:rsidRPr="00140A2A">
        <w:rPr>
          <w:rFonts w:asciiTheme="minorEastAsia" w:eastAsiaTheme="minorEastAsia" w:hAnsiTheme="minorEastAsia"/>
          <w:sz w:val="28"/>
          <w:szCs w:val="28"/>
        </w:rPr>
        <w:t>）原有监控点位</w:t>
      </w:r>
      <w:r w:rsidRPr="00140A2A">
        <w:rPr>
          <w:rFonts w:asciiTheme="minorEastAsia" w:eastAsiaTheme="minorEastAsia" w:hAnsiTheme="minorEastAsia" w:hint="eastAsia"/>
          <w:sz w:val="28"/>
          <w:szCs w:val="28"/>
        </w:rPr>
        <w:t>，通过第三方</w:t>
      </w:r>
      <w:r w:rsidR="00423312" w:rsidRPr="00140A2A">
        <w:rPr>
          <w:rFonts w:asciiTheme="minorEastAsia" w:eastAsiaTheme="minorEastAsia" w:hAnsiTheme="minorEastAsia" w:hint="eastAsia"/>
          <w:sz w:val="28"/>
          <w:szCs w:val="28"/>
        </w:rPr>
        <w:t>视频</w:t>
      </w:r>
      <w:r w:rsidR="00423312" w:rsidRPr="00140A2A">
        <w:rPr>
          <w:rFonts w:asciiTheme="minorEastAsia" w:eastAsiaTheme="minorEastAsia" w:hAnsiTheme="minorEastAsia"/>
          <w:sz w:val="28"/>
          <w:szCs w:val="28"/>
        </w:rPr>
        <w:t>监控</w:t>
      </w:r>
      <w:r w:rsidRPr="00140A2A">
        <w:rPr>
          <w:rFonts w:asciiTheme="minorEastAsia" w:eastAsiaTheme="minorEastAsia" w:hAnsiTheme="minorEastAsia"/>
          <w:sz w:val="28"/>
          <w:szCs w:val="28"/>
        </w:rPr>
        <w:t>平台</w:t>
      </w:r>
      <w:r w:rsidRPr="00140A2A">
        <w:rPr>
          <w:rFonts w:asciiTheme="minorEastAsia" w:eastAsiaTheme="minorEastAsia" w:hAnsiTheme="minorEastAsia" w:hint="eastAsia"/>
          <w:sz w:val="28"/>
          <w:szCs w:val="28"/>
        </w:rPr>
        <w:t>软件</w:t>
      </w:r>
      <w:r w:rsidRPr="00140A2A">
        <w:rPr>
          <w:rFonts w:asciiTheme="minorEastAsia" w:eastAsiaTheme="minorEastAsia" w:hAnsiTheme="minorEastAsia"/>
          <w:sz w:val="28"/>
          <w:szCs w:val="28"/>
        </w:rPr>
        <w:t>存到</w:t>
      </w:r>
      <w:r w:rsidRPr="00140A2A">
        <w:rPr>
          <w:rFonts w:asciiTheme="minorEastAsia" w:eastAsiaTheme="minorEastAsia" w:hAnsiTheme="minorEastAsia" w:hint="eastAsia"/>
          <w:sz w:val="28"/>
          <w:szCs w:val="28"/>
        </w:rPr>
        <w:t>第三方云存储系统中</w:t>
      </w:r>
      <w:r w:rsidRPr="00140A2A">
        <w:rPr>
          <w:rFonts w:asciiTheme="minorEastAsia" w:eastAsiaTheme="minorEastAsia" w:hAnsiTheme="minorEastAsia"/>
          <w:sz w:val="28"/>
          <w:szCs w:val="28"/>
        </w:rPr>
        <w:t>进行录像存储</w:t>
      </w:r>
      <w:r w:rsidRPr="00140A2A">
        <w:rPr>
          <w:rFonts w:asciiTheme="minorEastAsia" w:eastAsiaTheme="minorEastAsia" w:hAnsiTheme="minorEastAsia" w:hint="eastAsia"/>
          <w:sz w:val="28"/>
          <w:szCs w:val="28"/>
        </w:rPr>
        <w:t>。</w:t>
      </w:r>
    </w:p>
    <w:p w:rsidR="00D21EF4" w:rsidRPr="00140A2A" w:rsidRDefault="00D21EF4"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最终，</w:t>
      </w:r>
      <w:r w:rsidR="00423312" w:rsidRPr="00140A2A">
        <w:rPr>
          <w:rFonts w:asciiTheme="minorEastAsia" w:eastAsiaTheme="minorEastAsia" w:hAnsiTheme="minorEastAsia" w:hint="eastAsia"/>
          <w:sz w:val="28"/>
          <w:szCs w:val="28"/>
        </w:rPr>
        <w:t>通过</w:t>
      </w:r>
      <w:r w:rsidR="001446D3" w:rsidRPr="00140A2A">
        <w:rPr>
          <w:rFonts w:asciiTheme="minorEastAsia" w:eastAsiaTheme="minorEastAsia" w:hAnsiTheme="minorEastAsia" w:hint="eastAsia"/>
          <w:sz w:val="28"/>
          <w:szCs w:val="28"/>
        </w:rPr>
        <w:t>高新区</w:t>
      </w:r>
      <w:r w:rsidR="00D8627E">
        <w:rPr>
          <w:rFonts w:asciiTheme="minorEastAsia" w:eastAsiaTheme="minorEastAsia" w:hAnsiTheme="minorEastAsia" w:hint="eastAsia"/>
          <w:sz w:val="28"/>
          <w:szCs w:val="28"/>
        </w:rPr>
        <w:t>院区</w:t>
      </w:r>
      <w:r w:rsidR="001446D3" w:rsidRPr="00140A2A">
        <w:rPr>
          <w:rFonts w:asciiTheme="minorEastAsia" w:eastAsiaTheme="minorEastAsia" w:hAnsiTheme="minorEastAsia" w:hint="eastAsia"/>
          <w:sz w:val="28"/>
          <w:szCs w:val="28"/>
        </w:rPr>
        <w:t>现有</w:t>
      </w:r>
      <w:r w:rsidR="001446D3" w:rsidRPr="00140A2A">
        <w:rPr>
          <w:rFonts w:asciiTheme="minorEastAsia" w:eastAsiaTheme="minorEastAsia" w:hAnsiTheme="minorEastAsia"/>
          <w:sz w:val="28"/>
          <w:szCs w:val="28"/>
        </w:rPr>
        <w:t>视频</w:t>
      </w:r>
      <w:r w:rsidRPr="00140A2A">
        <w:rPr>
          <w:rFonts w:asciiTheme="minorEastAsia" w:eastAsiaTheme="minorEastAsia" w:hAnsiTheme="minorEastAsia" w:hint="eastAsia"/>
          <w:sz w:val="28"/>
          <w:szCs w:val="28"/>
        </w:rPr>
        <w:t>监控</w:t>
      </w:r>
      <w:r w:rsidRPr="00140A2A">
        <w:rPr>
          <w:rFonts w:asciiTheme="minorEastAsia" w:eastAsiaTheme="minorEastAsia" w:hAnsiTheme="minorEastAsia"/>
          <w:sz w:val="28"/>
          <w:szCs w:val="28"/>
        </w:rPr>
        <w:t>平台</w:t>
      </w:r>
      <w:r w:rsidRPr="00140A2A">
        <w:rPr>
          <w:rFonts w:asciiTheme="minorEastAsia" w:eastAsiaTheme="minorEastAsia" w:hAnsiTheme="minorEastAsia" w:hint="eastAsia"/>
          <w:sz w:val="28"/>
          <w:szCs w:val="28"/>
        </w:rPr>
        <w:t>作为上级</w:t>
      </w:r>
      <w:r w:rsidRPr="00140A2A">
        <w:rPr>
          <w:rFonts w:asciiTheme="minorEastAsia" w:eastAsiaTheme="minorEastAsia" w:hAnsiTheme="minorEastAsia"/>
          <w:sz w:val="28"/>
          <w:szCs w:val="28"/>
        </w:rPr>
        <w:t>平台，</w:t>
      </w:r>
      <w:r w:rsidRPr="00140A2A">
        <w:rPr>
          <w:rFonts w:asciiTheme="minorEastAsia" w:eastAsiaTheme="minorEastAsia" w:hAnsiTheme="minorEastAsia" w:hint="eastAsia"/>
          <w:sz w:val="28"/>
          <w:szCs w:val="28"/>
        </w:rPr>
        <w:t>可以调阅第三方</w:t>
      </w:r>
      <w:r w:rsidR="00423312" w:rsidRPr="00140A2A">
        <w:rPr>
          <w:rFonts w:asciiTheme="minorEastAsia" w:eastAsiaTheme="minorEastAsia" w:hAnsiTheme="minorEastAsia" w:hint="eastAsia"/>
          <w:sz w:val="28"/>
          <w:szCs w:val="28"/>
        </w:rPr>
        <w:t>视频</w:t>
      </w:r>
      <w:r w:rsidR="00423312" w:rsidRPr="00140A2A">
        <w:rPr>
          <w:rFonts w:asciiTheme="minorEastAsia" w:eastAsiaTheme="minorEastAsia" w:hAnsiTheme="minorEastAsia"/>
          <w:sz w:val="28"/>
          <w:szCs w:val="28"/>
        </w:rPr>
        <w:t>监控</w:t>
      </w:r>
      <w:r w:rsidRPr="00140A2A">
        <w:rPr>
          <w:rFonts w:asciiTheme="minorEastAsia" w:eastAsiaTheme="minorEastAsia" w:hAnsiTheme="minorEastAsia"/>
          <w:sz w:val="28"/>
          <w:szCs w:val="28"/>
        </w:rPr>
        <w:t>平台</w:t>
      </w:r>
      <w:r w:rsidRPr="00140A2A">
        <w:rPr>
          <w:rFonts w:asciiTheme="minorEastAsia" w:eastAsiaTheme="minorEastAsia" w:hAnsiTheme="minorEastAsia" w:hint="eastAsia"/>
          <w:sz w:val="28"/>
          <w:szCs w:val="28"/>
        </w:rPr>
        <w:t>中</w:t>
      </w:r>
      <w:r w:rsidRPr="00140A2A">
        <w:rPr>
          <w:rFonts w:asciiTheme="minorEastAsia" w:eastAsiaTheme="minorEastAsia" w:hAnsiTheme="minorEastAsia"/>
          <w:sz w:val="28"/>
          <w:szCs w:val="28"/>
        </w:rPr>
        <w:t>705</w:t>
      </w:r>
      <w:r w:rsidRPr="00140A2A">
        <w:rPr>
          <w:rFonts w:asciiTheme="minorEastAsia" w:eastAsiaTheme="minorEastAsia" w:hAnsiTheme="minorEastAsia" w:hint="eastAsia"/>
          <w:sz w:val="28"/>
          <w:szCs w:val="28"/>
        </w:rPr>
        <w:t>个</w:t>
      </w:r>
      <w:r w:rsidRPr="00140A2A">
        <w:rPr>
          <w:rFonts w:asciiTheme="minorEastAsia" w:eastAsiaTheme="minorEastAsia" w:hAnsiTheme="minorEastAsia"/>
          <w:sz w:val="28"/>
          <w:szCs w:val="28"/>
        </w:rPr>
        <w:t>监控点的视频和录像</w:t>
      </w:r>
      <w:r w:rsidRPr="00140A2A">
        <w:rPr>
          <w:rFonts w:asciiTheme="minorEastAsia" w:eastAsiaTheme="minorEastAsia" w:hAnsiTheme="minorEastAsia" w:hint="eastAsia"/>
          <w:sz w:val="28"/>
          <w:szCs w:val="28"/>
        </w:rPr>
        <w:t>，并</w:t>
      </w:r>
      <w:r w:rsidRPr="00140A2A">
        <w:rPr>
          <w:rFonts w:asciiTheme="minorEastAsia" w:eastAsiaTheme="minorEastAsia" w:hAnsiTheme="minorEastAsia"/>
          <w:sz w:val="28"/>
          <w:szCs w:val="28"/>
        </w:rPr>
        <w:t>可</w:t>
      </w:r>
      <w:r w:rsidRPr="00140A2A">
        <w:rPr>
          <w:rFonts w:asciiTheme="minorEastAsia" w:eastAsiaTheme="minorEastAsia" w:hAnsiTheme="minorEastAsia" w:hint="eastAsia"/>
          <w:sz w:val="28"/>
          <w:szCs w:val="28"/>
        </w:rPr>
        <w:t>通过</w:t>
      </w:r>
      <w:r w:rsidRPr="00140A2A">
        <w:rPr>
          <w:rFonts w:asciiTheme="minorEastAsia" w:eastAsiaTheme="minorEastAsia" w:hAnsiTheme="minorEastAsia"/>
          <w:sz w:val="28"/>
          <w:szCs w:val="28"/>
        </w:rPr>
        <w:t>现有设备解码上墙。</w:t>
      </w:r>
    </w:p>
    <w:p w:rsidR="00D21EF4" w:rsidRPr="00140A2A" w:rsidRDefault="0021543E" w:rsidP="00140A2A">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lastRenderedPageBreak/>
        <w:t>系统</w:t>
      </w:r>
      <w:r w:rsidR="00D21EF4" w:rsidRPr="00140A2A">
        <w:rPr>
          <w:rFonts w:asciiTheme="minorEastAsia" w:eastAsiaTheme="minorEastAsia" w:hAnsiTheme="minorEastAsia" w:hint="eastAsia"/>
          <w:sz w:val="28"/>
          <w:szCs w:val="28"/>
        </w:rPr>
        <w:t>流程图如下：</w:t>
      </w:r>
    </w:p>
    <w:p w:rsidR="0005088E" w:rsidRPr="004A60C8" w:rsidRDefault="0005088E" w:rsidP="00D21EF4">
      <w:pPr>
        <w:spacing w:line="360" w:lineRule="auto"/>
        <w:ind w:firstLineChars="200" w:firstLine="480"/>
        <w:rPr>
          <w:rFonts w:asciiTheme="minorEastAsia" w:eastAsiaTheme="minorEastAsia" w:hAnsiTheme="minorEastAsia"/>
          <w:sz w:val="24"/>
        </w:rPr>
      </w:pPr>
    </w:p>
    <w:p w:rsidR="00D21EF4" w:rsidRPr="004A60C8" w:rsidRDefault="00860B4B" w:rsidP="00D21EF4">
      <w:pPr>
        <w:spacing w:line="360" w:lineRule="auto"/>
        <w:ind w:firstLineChars="200" w:firstLine="420"/>
        <w:rPr>
          <w:rFonts w:asciiTheme="minorEastAsia" w:eastAsiaTheme="minorEastAsia" w:hAnsiTheme="minorEastAsia"/>
          <w:sz w:val="24"/>
        </w:rPr>
      </w:pPr>
      <w:r>
        <w:rPr>
          <w:noProof/>
        </w:rPr>
        <w:drawing>
          <wp:inline distT="0" distB="0" distL="0" distR="0" wp14:anchorId="38BF1DA9" wp14:editId="16E1B6E9">
            <wp:extent cx="5611495" cy="4137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1495" cy="4137025"/>
                    </a:xfrm>
                    <a:prstGeom prst="rect">
                      <a:avLst/>
                    </a:prstGeom>
                  </pic:spPr>
                </pic:pic>
              </a:graphicData>
            </a:graphic>
          </wp:inline>
        </w:drawing>
      </w:r>
    </w:p>
    <w:p w:rsidR="00D21EF4" w:rsidRPr="004A60C8" w:rsidRDefault="00D21EF4" w:rsidP="00D21EF4">
      <w:pPr>
        <w:rPr>
          <w:rFonts w:asciiTheme="minorEastAsia" w:eastAsiaTheme="minorEastAsia" w:hAnsiTheme="minorEastAsia"/>
        </w:rPr>
      </w:pPr>
    </w:p>
    <w:p w:rsidR="00892A13" w:rsidRPr="00140A2A" w:rsidRDefault="0081453E" w:rsidP="00140A2A">
      <w:pPr>
        <w:pStyle w:val="af6"/>
        <w:ind w:firstLineChars="0" w:firstLine="0"/>
        <w:rPr>
          <w:rFonts w:asciiTheme="minorEastAsia" w:eastAsiaTheme="minorEastAsia" w:hAnsiTheme="minorEastAsia"/>
          <w:b/>
          <w:sz w:val="30"/>
          <w:szCs w:val="30"/>
        </w:rPr>
      </w:pPr>
      <w:bookmarkStart w:id="7" w:name="_Toc523141223"/>
      <w:bookmarkEnd w:id="6"/>
      <w:r w:rsidRPr="00140A2A">
        <w:rPr>
          <w:rFonts w:hint="eastAsia"/>
          <w:b/>
          <w:sz w:val="30"/>
          <w:szCs w:val="30"/>
        </w:rPr>
        <w:t>五</w:t>
      </w:r>
      <w:r w:rsidR="00D72560" w:rsidRPr="00140A2A">
        <w:rPr>
          <w:rFonts w:hint="eastAsia"/>
          <w:b/>
          <w:sz w:val="30"/>
          <w:szCs w:val="30"/>
        </w:rPr>
        <w:t>、</w:t>
      </w:r>
      <w:bookmarkEnd w:id="7"/>
      <w:r w:rsidR="00D8627E">
        <w:rPr>
          <w:rFonts w:hint="eastAsia"/>
          <w:b/>
          <w:sz w:val="30"/>
          <w:szCs w:val="30"/>
        </w:rPr>
        <w:t>推荐品牌</w:t>
      </w:r>
    </w:p>
    <w:p w:rsidR="00D72560" w:rsidRPr="004A60C8" w:rsidRDefault="00D72560" w:rsidP="00D72560">
      <w:pPr>
        <w:spacing w:line="360" w:lineRule="auto"/>
        <w:ind w:firstLineChars="200" w:firstLine="482"/>
        <w:jc w:val="left"/>
        <w:rPr>
          <w:rFonts w:asciiTheme="minorEastAsia" w:eastAsiaTheme="minorEastAsia" w:hAnsiTheme="minorEastAsia"/>
          <w:b/>
          <w:color w:val="FF0000"/>
          <w:sz w:val="24"/>
        </w:rPr>
      </w:pPr>
    </w:p>
    <w:tbl>
      <w:tblPr>
        <w:tblW w:w="8865" w:type="dxa"/>
        <w:jc w:val="center"/>
        <w:tblInd w:w="269" w:type="dxa"/>
        <w:tblLayout w:type="fixed"/>
        <w:tblCellMar>
          <w:top w:w="15" w:type="dxa"/>
          <w:left w:w="15" w:type="dxa"/>
          <w:bottom w:w="15" w:type="dxa"/>
          <w:right w:w="15" w:type="dxa"/>
        </w:tblCellMar>
        <w:tblLook w:val="0000" w:firstRow="0" w:lastRow="0" w:firstColumn="0" w:lastColumn="0" w:noHBand="0" w:noVBand="0"/>
      </w:tblPr>
      <w:tblGrid>
        <w:gridCol w:w="1276"/>
        <w:gridCol w:w="2879"/>
        <w:gridCol w:w="4710"/>
      </w:tblGrid>
      <w:tr w:rsidR="00D72560" w:rsidRPr="004A60C8" w:rsidTr="00D8627E">
        <w:trPr>
          <w:trHeight w:val="456"/>
          <w:jc w:val="center"/>
        </w:trPr>
        <w:tc>
          <w:tcPr>
            <w:tcW w:w="1276" w:type="dxa"/>
            <w:tcBorders>
              <w:top w:val="single" w:sz="12" w:space="0" w:color="000000"/>
              <w:left w:val="single" w:sz="12" w:space="0" w:color="000000"/>
              <w:bottom w:val="single" w:sz="4" w:space="0" w:color="000000"/>
              <w:right w:val="single" w:sz="4" w:space="0" w:color="000000"/>
            </w:tcBorders>
            <w:vAlign w:val="center"/>
          </w:tcPr>
          <w:p w:rsidR="00D72560" w:rsidRPr="004A60C8" w:rsidRDefault="00D72560" w:rsidP="00024695">
            <w:pPr>
              <w:widowControl/>
              <w:jc w:val="left"/>
              <w:textAlignment w:val="center"/>
              <w:rPr>
                <w:rFonts w:asciiTheme="minorEastAsia" w:eastAsiaTheme="minorEastAsia" w:hAnsiTheme="minorEastAsia" w:cs="宋体"/>
                <w:b/>
                <w:sz w:val="24"/>
              </w:rPr>
            </w:pPr>
            <w:r w:rsidRPr="004A60C8">
              <w:rPr>
                <w:rFonts w:asciiTheme="minorEastAsia" w:eastAsiaTheme="minorEastAsia" w:hAnsiTheme="minorEastAsia" w:cs="宋体" w:hint="eastAsia"/>
                <w:b/>
                <w:kern w:val="0"/>
                <w:sz w:val="24"/>
              </w:rPr>
              <w:t>序号</w:t>
            </w:r>
          </w:p>
        </w:tc>
        <w:tc>
          <w:tcPr>
            <w:tcW w:w="2879" w:type="dxa"/>
            <w:tcBorders>
              <w:top w:val="single" w:sz="12" w:space="0" w:color="000000"/>
              <w:left w:val="single" w:sz="4" w:space="0" w:color="000000"/>
              <w:bottom w:val="single" w:sz="4" w:space="0" w:color="000000"/>
              <w:right w:val="single" w:sz="4" w:space="0" w:color="000000"/>
            </w:tcBorders>
            <w:vAlign w:val="center"/>
          </w:tcPr>
          <w:p w:rsidR="00D72560" w:rsidRPr="004A60C8" w:rsidRDefault="00D72560" w:rsidP="00024695">
            <w:pPr>
              <w:widowControl/>
              <w:jc w:val="center"/>
              <w:textAlignment w:val="center"/>
              <w:rPr>
                <w:rFonts w:asciiTheme="minorEastAsia" w:eastAsiaTheme="minorEastAsia" w:hAnsiTheme="minorEastAsia" w:cs="宋体"/>
                <w:b/>
                <w:sz w:val="24"/>
              </w:rPr>
            </w:pPr>
            <w:r w:rsidRPr="004A60C8">
              <w:rPr>
                <w:rFonts w:asciiTheme="minorEastAsia" w:eastAsiaTheme="minorEastAsia" w:hAnsiTheme="minorEastAsia" w:cs="宋体" w:hint="eastAsia"/>
                <w:b/>
                <w:kern w:val="0"/>
                <w:sz w:val="24"/>
              </w:rPr>
              <w:t>系统名称</w:t>
            </w:r>
          </w:p>
        </w:tc>
        <w:tc>
          <w:tcPr>
            <w:tcW w:w="4710" w:type="dxa"/>
            <w:tcBorders>
              <w:top w:val="single" w:sz="12" w:space="0" w:color="000000"/>
              <w:left w:val="single" w:sz="4" w:space="0" w:color="000000"/>
              <w:bottom w:val="single" w:sz="4" w:space="0" w:color="000000"/>
              <w:right w:val="single" w:sz="12" w:space="0" w:color="000000"/>
            </w:tcBorders>
            <w:vAlign w:val="center"/>
          </w:tcPr>
          <w:p w:rsidR="00D72560" w:rsidRPr="004A60C8" w:rsidRDefault="00D72560" w:rsidP="00024695">
            <w:pPr>
              <w:widowControl/>
              <w:jc w:val="center"/>
              <w:textAlignment w:val="center"/>
              <w:rPr>
                <w:rFonts w:asciiTheme="minorEastAsia" w:eastAsiaTheme="minorEastAsia" w:hAnsiTheme="minorEastAsia" w:cs="宋体"/>
                <w:b/>
                <w:sz w:val="24"/>
              </w:rPr>
            </w:pPr>
            <w:r w:rsidRPr="004A60C8">
              <w:rPr>
                <w:rFonts w:asciiTheme="minorEastAsia" w:eastAsiaTheme="minorEastAsia" w:hAnsiTheme="minorEastAsia" w:cs="宋体" w:hint="eastAsia"/>
                <w:b/>
                <w:kern w:val="0"/>
                <w:sz w:val="24"/>
              </w:rPr>
              <w:t>推荐品牌</w:t>
            </w:r>
          </w:p>
        </w:tc>
      </w:tr>
      <w:tr w:rsidR="00D72560" w:rsidRPr="004A60C8" w:rsidTr="00D8627E">
        <w:trPr>
          <w:trHeight w:val="456"/>
          <w:jc w:val="center"/>
        </w:trPr>
        <w:tc>
          <w:tcPr>
            <w:tcW w:w="1276" w:type="dxa"/>
            <w:tcBorders>
              <w:top w:val="single" w:sz="4" w:space="0" w:color="000000"/>
              <w:left w:val="single" w:sz="12" w:space="0" w:color="000000"/>
              <w:bottom w:val="single" w:sz="4" w:space="0" w:color="000000"/>
              <w:right w:val="single" w:sz="4" w:space="0" w:color="000000"/>
            </w:tcBorders>
            <w:vAlign w:val="center"/>
          </w:tcPr>
          <w:p w:rsidR="00D72560" w:rsidRPr="004A60C8" w:rsidRDefault="00D72560" w:rsidP="00024695">
            <w:pPr>
              <w:widowControl/>
              <w:jc w:val="center"/>
              <w:textAlignment w:val="center"/>
              <w:rPr>
                <w:rFonts w:asciiTheme="minorEastAsia" w:eastAsiaTheme="minorEastAsia" w:hAnsiTheme="minorEastAsia" w:cs="宋体"/>
                <w:sz w:val="24"/>
              </w:rPr>
            </w:pPr>
            <w:r w:rsidRPr="004A60C8">
              <w:rPr>
                <w:rFonts w:asciiTheme="minorEastAsia" w:eastAsiaTheme="minorEastAsia" w:hAnsiTheme="minorEastAsia" w:cs="宋体" w:hint="eastAsia"/>
                <w:kern w:val="0"/>
                <w:sz w:val="24"/>
              </w:rPr>
              <w:t>1</w:t>
            </w:r>
          </w:p>
        </w:tc>
        <w:tc>
          <w:tcPr>
            <w:tcW w:w="2879" w:type="dxa"/>
            <w:tcBorders>
              <w:top w:val="single" w:sz="4" w:space="0" w:color="000000"/>
              <w:left w:val="single" w:sz="4" w:space="0" w:color="000000"/>
              <w:bottom w:val="single" w:sz="4" w:space="0" w:color="000000"/>
              <w:right w:val="single" w:sz="4" w:space="0" w:color="000000"/>
            </w:tcBorders>
            <w:vAlign w:val="center"/>
          </w:tcPr>
          <w:p w:rsidR="00D72560" w:rsidRPr="004A60C8" w:rsidRDefault="0081453E" w:rsidP="00024695">
            <w:pPr>
              <w:widowControl/>
              <w:jc w:val="center"/>
              <w:textAlignment w:val="center"/>
              <w:rPr>
                <w:rFonts w:asciiTheme="minorEastAsia" w:eastAsiaTheme="minorEastAsia" w:hAnsiTheme="minorEastAsia" w:cs="宋体"/>
                <w:sz w:val="24"/>
              </w:rPr>
            </w:pPr>
            <w:r w:rsidRPr="004A60C8">
              <w:rPr>
                <w:rFonts w:asciiTheme="minorEastAsia" w:eastAsiaTheme="minorEastAsia" w:hAnsiTheme="minorEastAsia" w:cs="宋体" w:hint="eastAsia"/>
                <w:kern w:val="0"/>
                <w:sz w:val="24"/>
              </w:rPr>
              <w:t>云存储</w:t>
            </w:r>
            <w:r w:rsidR="00D72560" w:rsidRPr="004A60C8">
              <w:rPr>
                <w:rFonts w:asciiTheme="minorEastAsia" w:eastAsiaTheme="minorEastAsia" w:hAnsiTheme="minorEastAsia" w:cs="宋体" w:hint="eastAsia"/>
                <w:kern w:val="0"/>
                <w:sz w:val="24"/>
              </w:rPr>
              <w:t>系统</w:t>
            </w:r>
          </w:p>
        </w:tc>
        <w:tc>
          <w:tcPr>
            <w:tcW w:w="4710" w:type="dxa"/>
            <w:tcBorders>
              <w:top w:val="single" w:sz="4" w:space="0" w:color="000000"/>
              <w:left w:val="single" w:sz="4" w:space="0" w:color="000000"/>
              <w:bottom w:val="single" w:sz="4" w:space="0" w:color="000000"/>
              <w:right w:val="single" w:sz="12" w:space="0" w:color="000000"/>
            </w:tcBorders>
            <w:vAlign w:val="center"/>
          </w:tcPr>
          <w:p w:rsidR="0081453E" w:rsidRPr="004A60C8" w:rsidRDefault="0081453E" w:rsidP="004E4673">
            <w:pPr>
              <w:widowControl/>
              <w:jc w:val="center"/>
              <w:textAlignment w:val="center"/>
              <w:rPr>
                <w:rFonts w:asciiTheme="minorEastAsia" w:eastAsiaTheme="minorEastAsia" w:hAnsiTheme="minorEastAsia" w:cs="宋体"/>
                <w:kern w:val="0"/>
                <w:sz w:val="24"/>
              </w:rPr>
            </w:pPr>
            <w:r w:rsidRPr="004A60C8">
              <w:rPr>
                <w:rFonts w:asciiTheme="minorEastAsia" w:eastAsiaTheme="minorEastAsia" w:hAnsiTheme="minorEastAsia" w:cs="宋体" w:hint="eastAsia"/>
                <w:kern w:val="0"/>
                <w:sz w:val="24"/>
              </w:rPr>
              <w:t>大华</w:t>
            </w:r>
            <w:r w:rsidR="004E4673">
              <w:rPr>
                <w:rFonts w:asciiTheme="minorEastAsia" w:eastAsiaTheme="minorEastAsia" w:hAnsiTheme="minorEastAsia" w:cs="宋体" w:hint="eastAsia"/>
                <w:kern w:val="0"/>
                <w:sz w:val="24"/>
              </w:rPr>
              <w:t>、</w:t>
            </w:r>
            <w:r w:rsidRPr="004A60C8">
              <w:rPr>
                <w:rFonts w:asciiTheme="minorEastAsia" w:eastAsiaTheme="minorEastAsia" w:hAnsiTheme="minorEastAsia" w:cs="宋体"/>
                <w:kern w:val="0"/>
                <w:sz w:val="24"/>
              </w:rPr>
              <w:t>海康威视</w:t>
            </w:r>
            <w:r w:rsidR="004E4673">
              <w:rPr>
                <w:rFonts w:asciiTheme="minorEastAsia" w:eastAsiaTheme="minorEastAsia" w:hAnsiTheme="minorEastAsia" w:cs="宋体" w:hint="eastAsia"/>
                <w:kern w:val="0"/>
                <w:sz w:val="24"/>
              </w:rPr>
              <w:t>、</w:t>
            </w:r>
            <w:proofErr w:type="gramStart"/>
            <w:r w:rsidR="004E4673">
              <w:rPr>
                <w:rFonts w:asciiTheme="minorEastAsia" w:eastAsiaTheme="minorEastAsia" w:hAnsiTheme="minorEastAsia" w:cs="宋体" w:hint="eastAsia"/>
                <w:kern w:val="0"/>
                <w:sz w:val="24"/>
              </w:rPr>
              <w:t>宇视</w:t>
            </w:r>
            <w:proofErr w:type="gramEnd"/>
          </w:p>
        </w:tc>
      </w:tr>
    </w:tbl>
    <w:p w:rsidR="00892A13" w:rsidRDefault="00892A13" w:rsidP="00423312">
      <w:pPr>
        <w:spacing w:line="500" w:lineRule="exact"/>
        <w:jc w:val="left"/>
        <w:rPr>
          <w:rFonts w:asciiTheme="minorEastAsia" w:eastAsiaTheme="minorEastAsia" w:hAnsiTheme="minorEastAsia"/>
          <w:b/>
          <w:sz w:val="24"/>
        </w:rPr>
      </w:pPr>
    </w:p>
    <w:p w:rsidR="00D72560" w:rsidRPr="00140A2A" w:rsidRDefault="00892A13" w:rsidP="00140A2A">
      <w:pPr>
        <w:widowControl/>
        <w:jc w:val="left"/>
        <w:rPr>
          <w:rFonts w:asciiTheme="minorEastAsia" w:eastAsiaTheme="minorEastAsia" w:hAnsiTheme="minorEastAsia"/>
          <w:b/>
          <w:sz w:val="30"/>
          <w:szCs w:val="30"/>
        </w:rPr>
      </w:pPr>
      <w:bookmarkStart w:id="8" w:name="_Toc523141224"/>
      <w:r w:rsidRPr="00140A2A">
        <w:rPr>
          <w:rFonts w:hint="eastAsia"/>
          <w:b/>
          <w:sz w:val="30"/>
          <w:szCs w:val="30"/>
        </w:rPr>
        <w:t>六</w:t>
      </w:r>
      <w:r w:rsidR="00D72560" w:rsidRPr="00140A2A">
        <w:rPr>
          <w:rFonts w:hint="eastAsia"/>
          <w:b/>
          <w:sz w:val="30"/>
          <w:szCs w:val="30"/>
        </w:rPr>
        <w:t>、技术</w:t>
      </w:r>
      <w:bookmarkEnd w:id="8"/>
      <w:r w:rsidR="004E4673" w:rsidRPr="00140A2A">
        <w:rPr>
          <w:rFonts w:hint="eastAsia"/>
          <w:b/>
          <w:sz w:val="30"/>
          <w:szCs w:val="30"/>
        </w:rPr>
        <w:t>参数</w:t>
      </w:r>
    </w:p>
    <w:p w:rsidR="00D72560" w:rsidRPr="00140A2A" w:rsidRDefault="00423312" w:rsidP="00140A2A">
      <w:pPr>
        <w:spacing w:line="520" w:lineRule="exact"/>
        <w:rPr>
          <w:rFonts w:asciiTheme="minorEastAsia" w:eastAsiaTheme="minorEastAsia" w:hAnsiTheme="minorEastAsia"/>
          <w:b/>
          <w:bCs/>
          <w:sz w:val="28"/>
          <w:szCs w:val="28"/>
        </w:rPr>
      </w:pPr>
      <w:r w:rsidRPr="00140A2A">
        <w:rPr>
          <w:rFonts w:asciiTheme="minorEastAsia" w:eastAsiaTheme="minorEastAsia" w:hAnsiTheme="minorEastAsia" w:hint="eastAsia"/>
          <w:b/>
          <w:sz w:val="28"/>
          <w:szCs w:val="28"/>
        </w:rPr>
        <w:t>1、云存储</w:t>
      </w:r>
      <w:r w:rsidRPr="00140A2A">
        <w:rPr>
          <w:rFonts w:asciiTheme="minorEastAsia" w:eastAsiaTheme="minorEastAsia" w:hAnsiTheme="minorEastAsia"/>
          <w:b/>
          <w:sz w:val="28"/>
          <w:szCs w:val="28"/>
        </w:rPr>
        <w:t>管理</w:t>
      </w:r>
      <w:r w:rsidRPr="00140A2A">
        <w:rPr>
          <w:rFonts w:asciiTheme="minorEastAsia" w:eastAsiaTheme="minorEastAsia" w:hAnsiTheme="minorEastAsia" w:hint="eastAsia"/>
          <w:b/>
          <w:sz w:val="28"/>
          <w:szCs w:val="28"/>
        </w:rPr>
        <w:t>节点</w:t>
      </w:r>
    </w:p>
    <w:p w:rsidR="00D72560" w:rsidRPr="00140A2A" w:rsidRDefault="00D72560" w:rsidP="00B8448F">
      <w:pPr>
        <w:spacing w:line="520" w:lineRule="exact"/>
        <w:ind w:firstLineChars="150" w:firstLine="42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处理器：</w:t>
      </w:r>
      <w:r w:rsidR="006E03E1" w:rsidRPr="00140A2A">
        <w:rPr>
          <w:rFonts w:asciiTheme="minorEastAsia" w:eastAsiaTheme="minorEastAsia" w:hAnsiTheme="minorEastAsia" w:hint="eastAsia"/>
          <w:sz w:val="28"/>
          <w:szCs w:val="28"/>
        </w:rPr>
        <w:t>E5-2620V2</w:t>
      </w:r>
      <w:r w:rsidR="00BA47A2" w:rsidRPr="00140A2A">
        <w:rPr>
          <w:rFonts w:asciiTheme="minorEastAsia" w:eastAsiaTheme="minorEastAsia" w:hAnsiTheme="minorEastAsia" w:hint="eastAsia"/>
          <w:sz w:val="28"/>
          <w:szCs w:val="28"/>
        </w:rPr>
        <w:t>（6核2.1</w:t>
      </w:r>
      <w:r w:rsidR="00BA47A2" w:rsidRPr="00140A2A">
        <w:rPr>
          <w:rFonts w:asciiTheme="minorEastAsia" w:eastAsiaTheme="minorEastAsia" w:hAnsiTheme="minorEastAsia"/>
          <w:sz w:val="28"/>
          <w:szCs w:val="28"/>
        </w:rPr>
        <w:t>GHz</w:t>
      </w:r>
      <w:r w:rsidR="00BA47A2" w:rsidRPr="00140A2A">
        <w:rPr>
          <w:rFonts w:asciiTheme="minorEastAsia" w:eastAsiaTheme="minorEastAsia" w:hAnsiTheme="minorEastAsia" w:hint="eastAsia"/>
          <w:sz w:val="28"/>
          <w:szCs w:val="28"/>
        </w:rPr>
        <w:t>）</w:t>
      </w:r>
      <w:r w:rsidRPr="00140A2A">
        <w:rPr>
          <w:rFonts w:asciiTheme="minorEastAsia" w:eastAsiaTheme="minorEastAsia" w:hAnsiTheme="minorEastAsia" w:hint="eastAsia"/>
          <w:sz w:val="28"/>
          <w:szCs w:val="28"/>
        </w:rPr>
        <w:t>；</w:t>
      </w:r>
    </w:p>
    <w:p w:rsidR="00BA47A2" w:rsidRPr="00140A2A" w:rsidRDefault="00BA47A2" w:rsidP="00B8448F">
      <w:pPr>
        <w:spacing w:line="520" w:lineRule="exact"/>
        <w:ind w:firstLineChars="150" w:firstLine="42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内存：不小于</w:t>
      </w:r>
      <w:r w:rsidRPr="00140A2A">
        <w:rPr>
          <w:rFonts w:asciiTheme="minorEastAsia" w:eastAsiaTheme="minorEastAsia" w:hAnsiTheme="minorEastAsia"/>
          <w:sz w:val="28"/>
          <w:szCs w:val="28"/>
        </w:rPr>
        <w:t>8G</w:t>
      </w:r>
      <w:r w:rsidRPr="00140A2A">
        <w:rPr>
          <w:rFonts w:asciiTheme="minorEastAsia" w:eastAsiaTheme="minorEastAsia" w:hAnsiTheme="minorEastAsia" w:hint="eastAsia"/>
          <w:sz w:val="28"/>
          <w:szCs w:val="28"/>
        </w:rPr>
        <w:t>，内存支持扩展到不小于</w:t>
      </w:r>
      <w:r w:rsidRPr="00140A2A">
        <w:rPr>
          <w:rFonts w:asciiTheme="minorEastAsia" w:eastAsiaTheme="minorEastAsia" w:hAnsiTheme="minorEastAsia"/>
          <w:sz w:val="28"/>
          <w:szCs w:val="28"/>
        </w:rPr>
        <w:t>16</w:t>
      </w:r>
      <w:r w:rsidRPr="00140A2A">
        <w:rPr>
          <w:rFonts w:asciiTheme="minorEastAsia" w:eastAsiaTheme="minorEastAsia" w:hAnsiTheme="minorEastAsia" w:hint="eastAsia"/>
          <w:sz w:val="28"/>
          <w:szCs w:val="28"/>
        </w:rPr>
        <w:t>GB；</w:t>
      </w:r>
    </w:p>
    <w:p w:rsidR="00BA47A2" w:rsidRPr="00140A2A" w:rsidRDefault="00BA47A2" w:rsidP="00B8448F">
      <w:pPr>
        <w:spacing w:line="520" w:lineRule="exact"/>
        <w:ind w:firstLineChars="150" w:firstLine="42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固态</w:t>
      </w:r>
      <w:r w:rsidRPr="00140A2A">
        <w:rPr>
          <w:rFonts w:asciiTheme="minorEastAsia" w:eastAsiaTheme="minorEastAsia" w:hAnsiTheme="minorEastAsia"/>
          <w:sz w:val="28"/>
          <w:szCs w:val="28"/>
        </w:rPr>
        <w:t>硬盘：</w:t>
      </w:r>
      <w:r w:rsidRPr="00140A2A">
        <w:rPr>
          <w:rFonts w:asciiTheme="minorEastAsia" w:eastAsiaTheme="minorEastAsia" w:hAnsiTheme="minorEastAsia" w:hint="eastAsia"/>
          <w:sz w:val="28"/>
          <w:szCs w:val="28"/>
        </w:rPr>
        <w:t>480G， 2个千兆网口；</w:t>
      </w:r>
    </w:p>
    <w:p w:rsidR="00BA47A2" w:rsidRPr="00140A2A" w:rsidRDefault="00BA47A2" w:rsidP="00B8448F">
      <w:pPr>
        <w:spacing w:line="520" w:lineRule="exact"/>
        <w:ind w:firstLineChars="150" w:firstLine="42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操作系统：</w:t>
      </w:r>
      <w:proofErr w:type="gramStart"/>
      <w:r w:rsidRPr="00140A2A">
        <w:rPr>
          <w:rFonts w:asciiTheme="minorEastAsia" w:eastAsiaTheme="minorEastAsia" w:hAnsiTheme="minorEastAsia" w:hint="eastAsia"/>
          <w:sz w:val="28"/>
          <w:szCs w:val="28"/>
        </w:rPr>
        <w:t>需支持</w:t>
      </w:r>
      <w:proofErr w:type="gramEnd"/>
      <w:r w:rsidRPr="00140A2A">
        <w:rPr>
          <w:rFonts w:asciiTheme="minorEastAsia" w:eastAsiaTheme="minorEastAsia" w:hAnsiTheme="minorEastAsia" w:hint="eastAsia"/>
          <w:sz w:val="28"/>
          <w:szCs w:val="28"/>
        </w:rPr>
        <w:t>Centos7-64bit；</w:t>
      </w:r>
    </w:p>
    <w:p w:rsidR="005C6A68" w:rsidRDefault="005C6A68" w:rsidP="005C6A68">
      <w:pPr>
        <w:spacing w:line="360" w:lineRule="auto"/>
        <w:ind w:firstLineChars="200" w:firstLine="420"/>
        <w:rPr>
          <w:rFonts w:asciiTheme="minorEastAsia" w:eastAsiaTheme="minorEastAsia" w:hAnsiTheme="minorEastAsia"/>
          <w:b/>
          <w:sz w:val="24"/>
        </w:rPr>
      </w:pPr>
      <w:r>
        <w:rPr>
          <w:rFonts w:asciiTheme="minorEastAsia" w:eastAsiaTheme="minorEastAsia" w:hAnsiTheme="minorEastAsia" w:hint="eastAsia"/>
        </w:rPr>
        <w:t>★</w:t>
      </w:r>
      <w:r>
        <w:rPr>
          <w:rFonts w:asciiTheme="minorEastAsia" w:eastAsiaTheme="minorEastAsia" w:hAnsiTheme="minorEastAsia" w:hint="eastAsia"/>
          <w:b/>
          <w:sz w:val="24"/>
        </w:rPr>
        <w:t>不低于以上配置</w:t>
      </w:r>
    </w:p>
    <w:p w:rsidR="00F90058" w:rsidRPr="00140A2A" w:rsidRDefault="00F90058" w:rsidP="00140A2A">
      <w:pPr>
        <w:spacing w:line="520" w:lineRule="exact"/>
        <w:rPr>
          <w:rFonts w:asciiTheme="minorEastAsia" w:eastAsiaTheme="minorEastAsia" w:hAnsiTheme="minorEastAsia"/>
          <w:b/>
          <w:sz w:val="28"/>
          <w:szCs w:val="28"/>
        </w:rPr>
      </w:pPr>
    </w:p>
    <w:p w:rsidR="00BA47A2" w:rsidRPr="00140A2A" w:rsidRDefault="00BA47A2"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hint="eastAsia"/>
          <w:b/>
          <w:sz w:val="28"/>
          <w:szCs w:val="28"/>
        </w:rPr>
        <w:lastRenderedPageBreak/>
        <w:t>2、</w:t>
      </w:r>
      <w:r w:rsidRPr="00140A2A">
        <w:rPr>
          <w:rFonts w:asciiTheme="minorEastAsia" w:eastAsiaTheme="minorEastAsia" w:hAnsiTheme="minorEastAsia"/>
          <w:b/>
          <w:sz w:val="28"/>
          <w:szCs w:val="28"/>
        </w:rPr>
        <w:t>云存储运维服务器：</w:t>
      </w:r>
    </w:p>
    <w:p w:rsidR="00BA47A2" w:rsidRPr="00140A2A" w:rsidRDefault="00BA47A2" w:rsidP="005C6A68">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处理</w:t>
      </w:r>
      <w:r w:rsidRPr="00140A2A">
        <w:rPr>
          <w:rFonts w:asciiTheme="minorEastAsia" w:eastAsiaTheme="minorEastAsia" w:hAnsiTheme="minorEastAsia" w:cs="Times New Roman" w:hint="eastAsia"/>
          <w:sz w:val="28"/>
          <w:szCs w:val="28"/>
        </w:rPr>
        <w:t>器</w:t>
      </w:r>
      <w:r w:rsidRPr="00140A2A">
        <w:rPr>
          <w:rFonts w:asciiTheme="minorEastAsia" w:eastAsiaTheme="minorEastAsia" w:hAnsiTheme="minorEastAsia" w:cs="Times New Roman"/>
          <w:sz w:val="28"/>
          <w:szCs w:val="28"/>
        </w:rPr>
        <w:t>：</w:t>
      </w:r>
      <w:r w:rsidRPr="00140A2A">
        <w:rPr>
          <w:rFonts w:asciiTheme="minorEastAsia" w:eastAsiaTheme="minorEastAsia" w:hAnsiTheme="minorEastAsia" w:cs="Times New Roman" w:hint="eastAsia"/>
          <w:sz w:val="28"/>
          <w:szCs w:val="28"/>
        </w:rPr>
        <w:t>E5-2620 V3(6核2.4GHz)</w:t>
      </w:r>
      <w:r w:rsidR="009B39BC" w:rsidRPr="00140A2A">
        <w:rPr>
          <w:rFonts w:asciiTheme="minorEastAsia" w:eastAsiaTheme="minorEastAsia" w:hAnsiTheme="minorEastAsia" w:cs="Times New Roman" w:hint="eastAsia"/>
          <w:sz w:val="28"/>
          <w:szCs w:val="28"/>
        </w:rPr>
        <w:t>；</w:t>
      </w:r>
    </w:p>
    <w:p w:rsidR="00D72560" w:rsidRPr="00140A2A" w:rsidRDefault="00D72560"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内存：不小于</w:t>
      </w:r>
      <w:r w:rsidRPr="00140A2A">
        <w:rPr>
          <w:rFonts w:asciiTheme="minorEastAsia" w:eastAsiaTheme="minorEastAsia" w:hAnsiTheme="minorEastAsia"/>
          <w:sz w:val="28"/>
          <w:szCs w:val="28"/>
        </w:rPr>
        <w:t>16G</w:t>
      </w:r>
      <w:r w:rsidRPr="00140A2A">
        <w:rPr>
          <w:rFonts w:asciiTheme="minorEastAsia" w:eastAsiaTheme="minorEastAsia" w:hAnsiTheme="minorEastAsia" w:hint="eastAsia"/>
          <w:sz w:val="28"/>
          <w:szCs w:val="28"/>
        </w:rPr>
        <w:t>，内存支持扩展到不小于32GB；</w:t>
      </w:r>
    </w:p>
    <w:p w:rsidR="00D72560" w:rsidRPr="00140A2A" w:rsidRDefault="00D72560"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接口：2个千兆网口，支持2块</w:t>
      </w:r>
      <w:r w:rsidRPr="00140A2A">
        <w:rPr>
          <w:rFonts w:asciiTheme="minorEastAsia" w:eastAsiaTheme="minorEastAsia" w:hAnsiTheme="minorEastAsia"/>
          <w:sz w:val="28"/>
          <w:szCs w:val="28"/>
        </w:rPr>
        <w:t>硬盘接入</w:t>
      </w:r>
      <w:r w:rsidR="00BA47A2" w:rsidRPr="00140A2A">
        <w:rPr>
          <w:rFonts w:asciiTheme="minorEastAsia" w:eastAsiaTheme="minorEastAsia" w:hAnsiTheme="minorEastAsia" w:hint="eastAsia"/>
          <w:sz w:val="28"/>
          <w:szCs w:val="28"/>
        </w:rPr>
        <w:t>，</w:t>
      </w:r>
      <w:r w:rsidR="00BA47A2" w:rsidRPr="00140A2A">
        <w:rPr>
          <w:rFonts w:asciiTheme="minorEastAsia" w:eastAsiaTheme="minorEastAsia" w:hAnsiTheme="minorEastAsia"/>
          <w:sz w:val="28"/>
          <w:szCs w:val="28"/>
        </w:rPr>
        <w:t>支持热插拔</w:t>
      </w:r>
      <w:r w:rsidRPr="00140A2A">
        <w:rPr>
          <w:rFonts w:asciiTheme="minorEastAsia" w:eastAsiaTheme="minorEastAsia" w:hAnsiTheme="minorEastAsia" w:hint="eastAsia"/>
          <w:sz w:val="28"/>
          <w:szCs w:val="28"/>
        </w:rPr>
        <w:t>；</w:t>
      </w:r>
    </w:p>
    <w:p w:rsidR="00BA47A2" w:rsidRPr="00140A2A" w:rsidRDefault="00BA47A2"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操作系统：</w:t>
      </w:r>
      <w:proofErr w:type="gramStart"/>
      <w:r w:rsidRPr="00140A2A">
        <w:rPr>
          <w:rFonts w:asciiTheme="minorEastAsia" w:eastAsiaTheme="minorEastAsia" w:hAnsiTheme="minorEastAsia" w:hint="eastAsia"/>
          <w:sz w:val="28"/>
          <w:szCs w:val="28"/>
        </w:rPr>
        <w:t>需支持</w:t>
      </w:r>
      <w:proofErr w:type="gramEnd"/>
      <w:r w:rsidRPr="00140A2A">
        <w:rPr>
          <w:rFonts w:asciiTheme="minorEastAsia" w:eastAsiaTheme="minorEastAsia" w:hAnsiTheme="minorEastAsia" w:hint="eastAsia"/>
          <w:sz w:val="28"/>
          <w:szCs w:val="28"/>
        </w:rPr>
        <w:t>Centos7-64bit；</w:t>
      </w:r>
    </w:p>
    <w:p w:rsidR="00F90058" w:rsidRPr="005C6A68" w:rsidRDefault="005C6A68" w:rsidP="005C6A68">
      <w:pPr>
        <w:spacing w:line="360" w:lineRule="auto"/>
        <w:rPr>
          <w:rFonts w:asciiTheme="minorEastAsia" w:eastAsiaTheme="minorEastAsia" w:hAnsiTheme="minorEastAsia"/>
          <w:b/>
          <w:sz w:val="24"/>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rPr>
        <w:t>★</w:t>
      </w:r>
      <w:r>
        <w:rPr>
          <w:rFonts w:asciiTheme="minorEastAsia" w:eastAsiaTheme="minorEastAsia" w:hAnsiTheme="minorEastAsia" w:hint="eastAsia"/>
          <w:b/>
          <w:sz w:val="24"/>
        </w:rPr>
        <w:t>不低于以上配置</w:t>
      </w:r>
    </w:p>
    <w:p w:rsidR="00BA47A2" w:rsidRPr="00140A2A" w:rsidRDefault="00BA47A2"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hint="eastAsia"/>
          <w:b/>
          <w:sz w:val="28"/>
          <w:szCs w:val="28"/>
        </w:rPr>
        <w:t>3、云</w:t>
      </w:r>
      <w:proofErr w:type="gramStart"/>
      <w:r w:rsidRPr="00140A2A">
        <w:rPr>
          <w:rFonts w:asciiTheme="minorEastAsia" w:eastAsiaTheme="minorEastAsia" w:hAnsiTheme="minorEastAsia" w:hint="eastAsia"/>
          <w:b/>
          <w:sz w:val="28"/>
          <w:szCs w:val="28"/>
        </w:rPr>
        <w:t>存储</w:t>
      </w:r>
      <w:bookmarkStart w:id="9" w:name="_GoBack"/>
      <w:bookmarkEnd w:id="9"/>
      <w:r w:rsidRPr="00140A2A">
        <w:rPr>
          <w:rFonts w:asciiTheme="minorEastAsia" w:eastAsiaTheme="minorEastAsia" w:hAnsiTheme="minorEastAsia" w:hint="eastAsia"/>
          <w:b/>
          <w:sz w:val="28"/>
          <w:szCs w:val="28"/>
        </w:rPr>
        <w:t>存储</w:t>
      </w:r>
      <w:proofErr w:type="gramEnd"/>
      <w:r w:rsidRPr="00140A2A">
        <w:rPr>
          <w:rFonts w:asciiTheme="minorEastAsia" w:eastAsiaTheme="minorEastAsia" w:hAnsiTheme="minorEastAsia" w:hint="eastAsia"/>
          <w:b/>
          <w:sz w:val="28"/>
          <w:szCs w:val="28"/>
        </w:rPr>
        <w:t>节点</w:t>
      </w:r>
    </w:p>
    <w:p w:rsidR="00BA47A2" w:rsidRPr="00140A2A" w:rsidRDefault="00BA47A2"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单设备应配置≥64位多核处理器，≥4GB内存，内存支持扩展到≥32GB，需配置冗余金牌电源，支持双系统；</w:t>
      </w:r>
    </w:p>
    <w:p w:rsidR="00BA47A2" w:rsidRPr="00140A2A" w:rsidRDefault="00BA47A2"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单设备应标配≥2个千兆网口，可增扩</w:t>
      </w:r>
      <w:r w:rsidR="000E3133" w:rsidRPr="00140A2A">
        <w:rPr>
          <w:rFonts w:asciiTheme="minorEastAsia" w:eastAsiaTheme="minorEastAsia" w:hAnsiTheme="minorEastAsia" w:hint="eastAsia"/>
          <w:sz w:val="28"/>
          <w:szCs w:val="28"/>
        </w:rPr>
        <w:t>4</w:t>
      </w:r>
      <w:r w:rsidRPr="00140A2A">
        <w:rPr>
          <w:rFonts w:asciiTheme="minorEastAsia" w:eastAsiaTheme="minorEastAsia" w:hAnsiTheme="minorEastAsia" w:hint="eastAsia"/>
          <w:sz w:val="28"/>
          <w:szCs w:val="28"/>
        </w:rPr>
        <w:t>个千兆网口或增扩≥</w:t>
      </w:r>
      <w:r w:rsidR="000E3133" w:rsidRPr="00140A2A">
        <w:rPr>
          <w:rFonts w:asciiTheme="minorEastAsia" w:eastAsiaTheme="minorEastAsia" w:hAnsiTheme="minorEastAsia" w:hint="eastAsia"/>
          <w:sz w:val="28"/>
          <w:szCs w:val="28"/>
        </w:rPr>
        <w:t>2</w:t>
      </w:r>
      <w:r w:rsidRPr="00140A2A">
        <w:rPr>
          <w:rFonts w:asciiTheme="minorEastAsia" w:eastAsiaTheme="minorEastAsia" w:hAnsiTheme="minorEastAsia" w:hint="eastAsia"/>
          <w:sz w:val="28"/>
          <w:szCs w:val="28"/>
        </w:rPr>
        <w:t>个万兆口或≥</w:t>
      </w:r>
      <w:r w:rsidR="000E3133" w:rsidRPr="00140A2A">
        <w:rPr>
          <w:rFonts w:asciiTheme="minorEastAsia" w:eastAsiaTheme="minorEastAsia" w:hAnsiTheme="minorEastAsia" w:hint="eastAsia"/>
          <w:sz w:val="28"/>
          <w:szCs w:val="28"/>
        </w:rPr>
        <w:t>4</w:t>
      </w:r>
      <w:r w:rsidRPr="00140A2A">
        <w:rPr>
          <w:rFonts w:asciiTheme="minorEastAsia" w:eastAsiaTheme="minorEastAsia" w:hAnsiTheme="minorEastAsia" w:hint="eastAsia"/>
          <w:sz w:val="28"/>
          <w:szCs w:val="28"/>
        </w:rPr>
        <w:t>个光纤接口或增配≥</w:t>
      </w:r>
      <w:r w:rsidR="000E3133" w:rsidRPr="00140A2A">
        <w:rPr>
          <w:rFonts w:asciiTheme="minorEastAsia" w:eastAsiaTheme="minorEastAsia" w:hAnsiTheme="minorEastAsia" w:hint="eastAsia"/>
          <w:sz w:val="28"/>
          <w:szCs w:val="28"/>
        </w:rPr>
        <w:t>2</w:t>
      </w:r>
      <w:r w:rsidRPr="00140A2A">
        <w:rPr>
          <w:rFonts w:asciiTheme="minorEastAsia" w:eastAsiaTheme="minorEastAsia" w:hAnsiTheme="minorEastAsia" w:hint="eastAsia"/>
          <w:sz w:val="28"/>
          <w:szCs w:val="28"/>
        </w:rPr>
        <w:t>个HDMI接口或≥2个SAS3.0接口；</w:t>
      </w:r>
    </w:p>
    <w:p w:rsidR="00BA47A2" w:rsidRPr="00140A2A" w:rsidRDefault="00BA47A2" w:rsidP="00B8448F">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可接入硬盘≥48块，支持SATA和SAS混插，并支持≥12</w:t>
      </w:r>
      <w:r w:rsidR="000E3133" w:rsidRPr="00140A2A">
        <w:rPr>
          <w:rFonts w:asciiTheme="minorEastAsia" w:eastAsiaTheme="minorEastAsia" w:hAnsiTheme="minorEastAsia" w:hint="eastAsia"/>
          <w:sz w:val="28"/>
          <w:szCs w:val="28"/>
        </w:rPr>
        <w:t>级扩展柜级联扩展；</w:t>
      </w:r>
    </w:p>
    <w:p w:rsidR="000E3133" w:rsidRPr="00140A2A" w:rsidRDefault="000E3133" w:rsidP="00B8448F">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应能接入并存储</w:t>
      </w:r>
      <w:r w:rsidRPr="00140A2A">
        <w:rPr>
          <w:rFonts w:asciiTheme="minorEastAsia" w:eastAsiaTheme="minorEastAsia" w:hAnsiTheme="minorEastAsia"/>
          <w:sz w:val="28"/>
          <w:szCs w:val="28"/>
        </w:rPr>
        <w:t>1520</w:t>
      </w:r>
      <w:r w:rsidRPr="00140A2A">
        <w:rPr>
          <w:rFonts w:asciiTheme="minorEastAsia" w:eastAsiaTheme="minorEastAsia" w:hAnsiTheme="minorEastAsia" w:hint="eastAsia"/>
          <w:sz w:val="28"/>
          <w:szCs w:val="28"/>
        </w:rPr>
        <w:t>Mbps视频图像，同时转发</w:t>
      </w:r>
      <w:r w:rsidRPr="00140A2A">
        <w:rPr>
          <w:rFonts w:asciiTheme="minorEastAsia" w:eastAsiaTheme="minorEastAsia" w:hAnsiTheme="minorEastAsia"/>
          <w:sz w:val="28"/>
          <w:szCs w:val="28"/>
        </w:rPr>
        <w:t>1520</w:t>
      </w:r>
      <w:r w:rsidRPr="00140A2A">
        <w:rPr>
          <w:rFonts w:asciiTheme="minorEastAsia" w:eastAsiaTheme="minorEastAsia" w:hAnsiTheme="minorEastAsia" w:hint="eastAsia"/>
          <w:sz w:val="28"/>
          <w:szCs w:val="28"/>
        </w:rPr>
        <w:t>Mbps的视频图像；同时回放512Mbps的视频图像；</w:t>
      </w:r>
    </w:p>
    <w:p w:rsidR="00BA47A2" w:rsidRPr="00140A2A" w:rsidRDefault="00BA47A2" w:rsidP="00B8448F">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设备可对视音频、图片、智能数据（智能行为分析录像）流进行混合直存，平台服务器</w:t>
      </w:r>
      <w:proofErr w:type="gramStart"/>
      <w:r w:rsidRPr="00140A2A">
        <w:rPr>
          <w:rFonts w:asciiTheme="minorEastAsia" w:eastAsiaTheme="minorEastAsia" w:hAnsiTheme="minorEastAsia" w:hint="eastAsia"/>
          <w:sz w:val="28"/>
          <w:szCs w:val="28"/>
        </w:rPr>
        <w:t>宕</w:t>
      </w:r>
      <w:proofErr w:type="gramEnd"/>
      <w:r w:rsidRPr="00140A2A">
        <w:rPr>
          <w:rFonts w:asciiTheme="minorEastAsia" w:eastAsiaTheme="minorEastAsia" w:hAnsiTheme="minorEastAsia" w:hint="eastAsia"/>
          <w:sz w:val="28"/>
          <w:szCs w:val="28"/>
        </w:rPr>
        <w:t>机时，存储业务正常</w:t>
      </w:r>
      <w:r w:rsidR="000E3133" w:rsidRPr="00140A2A">
        <w:rPr>
          <w:rFonts w:asciiTheme="minorEastAsia" w:eastAsiaTheme="minorEastAsia" w:hAnsiTheme="minorEastAsia" w:hint="eastAsia"/>
          <w:sz w:val="28"/>
          <w:szCs w:val="28"/>
        </w:rPr>
        <w:t>；</w:t>
      </w:r>
    </w:p>
    <w:p w:rsidR="00BA47A2" w:rsidRPr="00140A2A" w:rsidRDefault="00BA47A2" w:rsidP="00B8448F">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支持不低于512MBps图片并发输入，同时不低于</w:t>
      </w:r>
      <w:r w:rsidR="000E3133" w:rsidRPr="00140A2A">
        <w:rPr>
          <w:rFonts w:asciiTheme="minorEastAsia" w:eastAsiaTheme="minorEastAsia" w:hAnsiTheme="minorEastAsia"/>
          <w:sz w:val="28"/>
          <w:szCs w:val="28"/>
        </w:rPr>
        <w:t>256</w:t>
      </w:r>
      <w:r w:rsidRPr="00140A2A">
        <w:rPr>
          <w:rFonts w:asciiTheme="minorEastAsia" w:eastAsiaTheme="minorEastAsia" w:hAnsiTheme="minorEastAsia" w:hint="eastAsia"/>
          <w:sz w:val="28"/>
          <w:szCs w:val="28"/>
        </w:rPr>
        <w:t>MBps图片并发输出</w:t>
      </w:r>
      <w:r w:rsidR="000E3133" w:rsidRPr="00140A2A">
        <w:rPr>
          <w:rFonts w:asciiTheme="minorEastAsia" w:eastAsiaTheme="minorEastAsia" w:hAnsiTheme="minorEastAsia" w:hint="eastAsia"/>
          <w:sz w:val="28"/>
          <w:szCs w:val="28"/>
        </w:rPr>
        <w:t>；</w:t>
      </w:r>
    </w:p>
    <w:p w:rsidR="00BA47A2" w:rsidRPr="00140A2A" w:rsidRDefault="000E3133" w:rsidP="00B8448F">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设备可同时支持视频、图片、智能流和文件直写存储；</w:t>
      </w:r>
    </w:p>
    <w:p w:rsidR="00BA47A2" w:rsidRPr="00140A2A" w:rsidRDefault="00BA47A2" w:rsidP="00B8448F">
      <w:pPr>
        <w:pStyle w:val="af6"/>
        <w:spacing w:line="520" w:lineRule="exact"/>
        <w:ind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提供多设备同</w:t>
      </w:r>
      <w:r w:rsidR="000E3133" w:rsidRPr="00140A2A">
        <w:rPr>
          <w:rFonts w:asciiTheme="minorEastAsia" w:eastAsiaTheme="minorEastAsia" w:hAnsiTheme="minorEastAsia" w:hint="eastAsia"/>
          <w:sz w:val="28"/>
          <w:szCs w:val="28"/>
        </w:rPr>
        <w:t>步升级功能，可以通过一键式操作对整个局域网内的所有设备同步升级；</w:t>
      </w:r>
    </w:p>
    <w:p w:rsidR="00F90058" w:rsidRPr="00140A2A" w:rsidRDefault="00F90058" w:rsidP="00140A2A">
      <w:pPr>
        <w:pStyle w:val="af6"/>
        <w:spacing w:line="520" w:lineRule="exact"/>
        <w:ind w:firstLineChars="0" w:firstLine="0"/>
        <w:rPr>
          <w:rFonts w:asciiTheme="minorEastAsia" w:eastAsiaTheme="minorEastAsia" w:hAnsiTheme="minorEastAsia"/>
          <w:sz w:val="28"/>
          <w:szCs w:val="28"/>
        </w:rPr>
      </w:pPr>
    </w:p>
    <w:p w:rsidR="00892A13" w:rsidRPr="00140A2A" w:rsidRDefault="00892A13"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hint="eastAsia"/>
          <w:b/>
          <w:sz w:val="28"/>
          <w:szCs w:val="28"/>
        </w:rPr>
        <w:t>4、</w:t>
      </w:r>
      <w:r w:rsidRPr="00140A2A">
        <w:rPr>
          <w:rFonts w:asciiTheme="minorEastAsia" w:eastAsiaTheme="minorEastAsia" w:hAnsiTheme="minorEastAsia"/>
          <w:b/>
          <w:sz w:val="28"/>
          <w:szCs w:val="28"/>
        </w:rPr>
        <w:t>存储</w:t>
      </w:r>
      <w:r w:rsidRPr="00140A2A">
        <w:rPr>
          <w:rFonts w:asciiTheme="minorEastAsia" w:eastAsiaTheme="minorEastAsia" w:hAnsiTheme="minorEastAsia" w:hint="eastAsia"/>
          <w:b/>
          <w:sz w:val="28"/>
          <w:szCs w:val="28"/>
        </w:rPr>
        <w:t>硬盘</w:t>
      </w:r>
    </w:p>
    <w:p w:rsidR="00892A13" w:rsidRPr="00140A2A" w:rsidRDefault="00892A13" w:rsidP="00B8448F">
      <w:pPr>
        <w:pStyle w:val="af6"/>
        <w:spacing w:line="520" w:lineRule="exact"/>
        <w:ind w:firstLineChars="150" w:firstLine="42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4T SATA企业级硬盘、 6Gb/s、7200转 、128MB缓存</w:t>
      </w:r>
    </w:p>
    <w:p w:rsidR="00F90058" w:rsidRPr="00140A2A" w:rsidRDefault="00F90058" w:rsidP="00140A2A">
      <w:pPr>
        <w:pStyle w:val="af6"/>
        <w:spacing w:line="520" w:lineRule="exact"/>
        <w:ind w:firstLineChars="0" w:firstLine="0"/>
        <w:rPr>
          <w:rFonts w:asciiTheme="minorEastAsia" w:eastAsiaTheme="minorEastAsia" w:hAnsiTheme="minorEastAsia"/>
          <w:sz w:val="28"/>
          <w:szCs w:val="28"/>
        </w:rPr>
      </w:pPr>
    </w:p>
    <w:p w:rsidR="00BA47A2" w:rsidRPr="00140A2A" w:rsidRDefault="00892A13"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b/>
          <w:sz w:val="28"/>
          <w:szCs w:val="28"/>
        </w:rPr>
        <w:t>5</w:t>
      </w:r>
      <w:r w:rsidR="00BA47A2" w:rsidRPr="00140A2A">
        <w:rPr>
          <w:rFonts w:asciiTheme="minorEastAsia" w:eastAsiaTheme="minorEastAsia" w:hAnsiTheme="minorEastAsia" w:hint="eastAsia"/>
          <w:b/>
          <w:sz w:val="28"/>
          <w:szCs w:val="28"/>
        </w:rPr>
        <w:t>、交换机</w:t>
      </w:r>
    </w:p>
    <w:p w:rsidR="00175C63" w:rsidRPr="00140A2A" w:rsidRDefault="00BA47A2" w:rsidP="00B8448F">
      <w:pPr>
        <w:spacing w:line="520" w:lineRule="exact"/>
        <w:ind w:firstLineChars="200" w:firstLine="560"/>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lastRenderedPageBreak/>
        <w:t>48个</w:t>
      </w:r>
      <w:proofErr w:type="gramStart"/>
      <w:r w:rsidRPr="00140A2A">
        <w:rPr>
          <w:rFonts w:asciiTheme="minorEastAsia" w:eastAsiaTheme="minorEastAsia" w:hAnsiTheme="minorEastAsia" w:cs="仿宋_GB2312" w:hint="eastAsia"/>
          <w:sz w:val="28"/>
          <w:szCs w:val="28"/>
        </w:rPr>
        <w:t>千兆电口</w:t>
      </w:r>
      <w:proofErr w:type="gramEnd"/>
      <w:r w:rsidRPr="00140A2A">
        <w:rPr>
          <w:rFonts w:asciiTheme="minorEastAsia" w:eastAsiaTheme="minorEastAsia" w:hAnsiTheme="minorEastAsia" w:cs="仿宋_GB2312" w:hint="eastAsia"/>
          <w:sz w:val="28"/>
          <w:szCs w:val="28"/>
        </w:rPr>
        <w:t>，4个</w:t>
      </w:r>
      <w:proofErr w:type="gramStart"/>
      <w:r w:rsidRPr="00140A2A">
        <w:rPr>
          <w:rFonts w:asciiTheme="minorEastAsia" w:eastAsiaTheme="minorEastAsia" w:hAnsiTheme="minorEastAsia" w:cs="仿宋_GB2312" w:hint="eastAsia"/>
          <w:sz w:val="28"/>
          <w:szCs w:val="28"/>
        </w:rPr>
        <w:t>千兆光口</w:t>
      </w:r>
      <w:proofErr w:type="gramEnd"/>
      <w:r w:rsidRPr="00140A2A">
        <w:rPr>
          <w:rFonts w:asciiTheme="minorEastAsia" w:eastAsiaTheme="minorEastAsia" w:hAnsiTheme="minorEastAsia" w:cs="仿宋_GB2312" w:hint="eastAsia"/>
          <w:sz w:val="28"/>
          <w:szCs w:val="28"/>
        </w:rPr>
        <w:t>，2个QSFP+堆叠口，支持通过console</w:t>
      </w:r>
      <w:r w:rsidR="00175C63" w:rsidRPr="00140A2A">
        <w:rPr>
          <w:rFonts w:asciiTheme="minorEastAsia" w:eastAsiaTheme="minorEastAsia" w:hAnsiTheme="minorEastAsia" w:cs="仿宋_GB2312" w:hint="eastAsia"/>
          <w:sz w:val="28"/>
          <w:szCs w:val="28"/>
        </w:rPr>
        <w:t>口管理；</w:t>
      </w:r>
    </w:p>
    <w:p w:rsidR="00175C63" w:rsidRPr="00140A2A" w:rsidRDefault="00175C63" w:rsidP="00B8448F">
      <w:pPr>
        <w:spacing w:line="520" w:lineRule="exact"/>
        <w:ind w:firstLineChars="200" w:firstLine="560"/>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1U高度，19英寸宽，支持220v交流，48V直流供电，满负荷功耗90瓦；</w:t>
      </w:r>
    </w:p>
    <w:p w:rsidR="00175C63" w:rsidRPr="00140A2A" w:rsidRDefault="00BA47A2" w:rsidP="00B8448F">
      <w:pPr>
        <w:spacing w:line="520" w:lineRule="exact"/>
        <w:ind w:firstLineChars="150" w:firstLine="420"/>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交换容量598Gbps,包转发率</w:t>
      </w:r>
      <w:r w:rsidR="00175C63" w:rsidRPr="00140A2A">
        <w:rPr>
          <w:rFonts w:asciiTheme="minorEastAsia" w:eastAsiaTheme="minorEastAsia" w:hAnsiTheme="minorEastAsia" w:cs="仿宋_GB2312" w:hint="eastAsia"/>
          <w:sz w:val="28"/>
          <w:szCs w:val="28"/>
        </w:rPr>
        <w:t>198Mpps；</w:t>
      </w:r>
    </w:p>
    <w:p w:rsidR="00BA47A2" w:rsidRPr="00140A2A" w:rsidRDefault="00BA47A2" w:rsidP="00B8448F">
      <w:pPr>
        <w:spacing w:line="520" w:lineRule="exact"/>
        <w:ind w:firstLineChars="150" w:firstLine="420"/>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支持路由，IPV6，VLAN，流量控制，ACL，QOS，支持SNMP V1/V2c/V3</w:t>
      </w:r>
      <w:r w:rsidR="00175C63" w:rsidRPr="00140A2A">
        <w:rPr>
          <w:rFonts w:asciiTheme="minorEastAsia" w:eastAsiaTheme="minorEastAsia" w:hAnsiTheme="minorEastAsia" w:cs="仿宋_GB2312" w:hint="eastAsia"/>
          <w:sz w:val="28"/>
          <w:szCs w:val="28"/>
        </w:rPr>
        <w:t>网管；</w:t>
      </w:r>
    </w:p>
    <w:p w:rsidR="00F90058" w:rsidRPr="00140A2A" w:rsidRDefault="00F90058" w:rsidP="00140A2A">
      <w:pPr>
        <w:spacing w:line="520" w:lineRule="exact"/>
        <w:rPr>
          <w:rFonts w:asciiTheme="minorEastAsia" w:eastAsiaTheme="minorEastAsia" w:hAnsiTheme="minorEastAsia" w:cs="仿宋_GB2312"/>
          <w:sz w:val="28"/>
          <w:szCs w:val="28"/>
        </w:rPr>
      </w:pPr>
    </w:p>
    <w:p w:rsidR="00BA47A2" w:rsidRPr="00140A2A" w:rsidRDefault="00892A13"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hint="eastAsia"/>
          <w:b/>
          <w:sz w:val="28"/>
          <w:szCs w:val="28"/>
        </w:rPr>
        <w:t>6</w:t>
      </w:r>
      <w:r w:rsidR="00BA47A2" w:rsidRPr="00140A2A">
        <w:rPr>
          <w:rFonts w:asciiTheme="minorEastAsia" w:eastAsiaTheme="minorEastAsia" w:hAnsiTheme="minorEastAsia" w:hint="eastAsia"/>
          <w:b/>
          <w:sz w:val="28"/>
          <w:szCs w:val="28"/>
        </w:rPr>
        <w:t>、云存储</w:t>
      </w:r>
      <w:r w:rsidR="00BA47A2" w:rsidRPr="00140A2A">
        <w:rPr>
          <w:rFonts w:asciiTheme="minorEastAsia" w:eastAsiaTheme="minorEastAsia" w:hAnsiTheme="minorEastAsia"/>
          <w:b/>
          <w:sz w:val="28"/>
          <w:szCs w:val="28"/>
        </w:rPr>
        <w:t>管理软件</w:t>
      </w:r>
    </w:p>
    <w:p w:rsidR="00BA47A2" w:rsidRPr="00140A2A" w:rsidRDefault="00BA47A2"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支持分布式对称架构与非对称架构自由切换，对称架构可升级为非对称架构；</w:t>
      </w:r>
    </w:p>
    <w:p w:rsidR="00175C63" w:rsidRPr="00140A2A" w:rsidRDefault="00BA47A2"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管理节点支持单机、HA主备、集群3</w:t>
      </w:r>
      <w:r w:rsidR="00175C63" w:rsidRPr="00140A2A">
        <w:rPr>
          <w:rFonts w:asciiTheme="minorEastAsia" w:eastAsiaTheme="minorEastAsia" w:hAnsiTheme="minorEastAsia" w:hint="eastAsia"/>
          <w:sz w:val="28"/>
          <w:szCs w:val="28"/>
        </w:rPr>
        <w:t>种工作模式；</w:t>
      </w:r>
    </w:p>
    <w:p w:rsidR="00175C63" w:rsidRPr="00140A2A" w:rsidRDefault="00BA47A2"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支持存储空间虚拟化管理。支持多存储设备容量整合，形成录像池；</w:t>
      </w:r>
    </w:p>
    <w:p w:rsidR="00175C63" w:rsidRPr="00140A2A" w:rsidRDefault="00175C63"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w:t>
      </w:r>
      <w:r w:rsidR="00BA47A2" w:rsidRPr="00140A2A">
        <w:rPr>
          <w:rFonts w:asciiTheme="minorEastAsia" w:eastAsiaTheme="minorEastAsia" w:hAnsiTheme="minorEastAsia" w:hint="eastAsia"/>
          <w:sz w:val="28"/>
          <w:szCs w:val="28"/>
        </w:rPr>
        <w:t>根据用户业务分配通用、文件、视频、图片等类型存储空间；</w:t>
      </w:r>
    </w:p>
    <w:p w:rsidR="00BA47A2" w:rsidRPr="00140A2A" w:rsidRDefault="00BA47A2"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支持在线弹性伸缩录像池的容量空间，不影响业务继续读写；</w:t>
      </w:r>
    </w:p>
    <w:p w:rsidR="00BA47A2" w:rsidRPr="00140A2A" w:rsidRDefault="00BA47A2" w:rsidP="00B8448F">
      <w:pPr>
        <w:spacing w:line="520" w:lineRule="exact"/>
        <w:ind w:firstLineChars="202" w:firstLine="566"/>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支持云存储系统可视化，视频按天统计写入量、图片和文件按天统计写入个数与容量、云存储系统容量（总容量、已用容量、剩余容量）、设备数量等信息；</w:t>
      </w:r>
    </w:p>
    <w:p w:rsidR="00BA47A2" w:rsidRPr="00140A2A" w:rsidRDefault="00BA47A2"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支持单客户端1路监控点高速下载录像，下载速度可达3</w:t>
      </w:r>
      <w:r w:rsidR="00D23FBE" w:rsidRPr="00140A2A">
        <w:rPr>
          <w:rFonts w:asciiTheme="minorEastAsia" w:eastAsiaTheme="minorEastAsia" w:hAnsiTheme="minorEastAsia"/>
          <w:sz w:val="28"/>
          <w:szCs w:val="28"/>
        </w:rPr>
        <w:t>00</w:t>
      </w:r>
      <w:r w:rsidRPr="00140A2A">
        <w:rPr>
          <w:rFonts w:asciiTheme="minorEastAsia" w:eastAsiaTheme="minorEastAsia" w:hAnsiTheme="minorEastAsia" w:hint="eastAsia"/>
          <w:sz w:val="28"/>
          <w:szCs w:val="28"/>
        </w:rPr>
        <w:t>MB/s</w:t>
      </w:r>
      <w:r w:rsidR="00D23FBE" w:rsidRPr="00140A2A">
        <w:rPr>
          <w:rFonts w:asciiTheme="minorEastAsia" w:eastAsiaTheme="minorEastAsia" w:hAnsiTheme="minorEastAsia" w:hint="eastAsia"/>
          <w:sz w:val="28"/>
          <w:szCs w:val="28"/>
        </w:rPr>
        <w:t>；</w:t>
      </w:r>
    </w:p>
    <w:p w:rsidR="00D23FBE" w:rsidRPr="00140A2A" w:rsidRDefault="00D23FBE" w:rsidP="00140A2A">
      <w:pPr>
        <w:spacing w:line="520" w:lineRule="exact"/>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支持视图转换，对资源池内的所有视频按照指定</w:t>
      </w:r>
      <w:proofErr w:type="gramStart"/>
      <w:r w:rsidRPr="00140A2A">
        <w:rPr>
          <w:rFonts w:asciiTheme="minorEastAsia" w:eastAsiaTheme="minorEastAsia" w:hAnsiTheme="minorEastAsia" w:hint="eastAsia"/>
          <w:sz w:val="28"/>
          <w:szCs w:val="28"/>
        </w:rPr>
        <w:t>时间间隔抽帧转存</w:t>
      </w:r>
      <w:proofErr w:type="gramEnd"/>
      <w:r w:rsidRPr="00140A2A">
        <w:rPr>
          <w:rFonts w:asciiTheme="minorEastAsia" w:eastAsiaTheme="minorEastAsia" w:hAnsiTheme="minorEastAsia" w:hint="eastAsia"/>
          <w:sz w:val="28"/>
          <w:szCs w:val="28"/>
        </w:rPr>
        <w:t>为图片；</w:t>
      </w:r>
    </w:p>
    <w:p w:rsidR="00BA47A2" w:rsidRPr="00140A2A" w:rsidRDefault="00BA47A2" w:rsidP="00B8448F">
      <w:pPr>
        <w:pStyle w:val="af6"/>
        <w:spacing w:line="520" w:lineRule="exact"/>
        <w:ind w:firstLineChars="150" w:firstLine="42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支持视频、图片的智能结构化</w:t>
      </w:r>
      <w:proofErr w:type="gramStart"/>
      <w:r w:rsidRPr="00140A2A">
        <w:rPr>
          <w:rFonts w:asciiTheme="minorEastAsia" w:eastAsiaTheme="minorEastAsia" w:hAnsiTheme="minorEastAsia" w:hint="eastAsia"/>
          <w:sz w:val="28"/>
          <w:szCs w:val="28"/>
        </w:rPr>
        <w:t>数据直存云</w:t>
      </w:r>
      <w:proofErr w:type="gramEnd"/>
      <w:r w:rsidRPr="00140A2A">
        <w:rPr>
          <w:rFonts w:asciiTheme="minorEastAsia" w:eastAsiaTheme="minorEastAsia" w:hAnsiTheme="minorEastAsia" w:hint="eastAsia"/>
          <w:sz w:val="28"/>
          <w:szCs w:val="28"/>
        </w:rPr>
        <w:t>存储</w:t>
      </w:r>
      <w:r w:rsidR="00D23FBE" w:rsidRPr="00140A2A">
        <w:rPr>
          <w:rFonts w:asciiTheme="minorEastAsia" w:eastAsiaTheme="minorEastAsia" w:hAnsiTheme="minorEastAsia" w:hint="eastAsia"/>
          <w:sz w:val="28"/>
          <w:szCs w:val="28"/>
        </w:rPr>
        <w:t>；</w:t>
      </w:r>
    </w:p>
    <w:p w:rsidR="00F90058" w:rsidRPr="00140A2A" w:rsidRDefault="00F90058" w:rsidP="00140A2A">
      <w:pPr>
        <w:pStyle w:val="af6"/>
        <w:spacing w:line="520" w:lineRule="exact"/>
        <w:ind w:firstLineChars="0" w:firstLine="0"/>
        <w:rPr>
          <w:rFonts w:asciiTheme="minorEastAsia" w:eastAsiaTheme="minorEastAsia" w:hAnsiTheme="minorEastAsia"/>
          <w:sz w:val="28"/>
          <w:szCs w:val="28"/>
        </w:rPr>
      </w:pPr>
    </w:p>
    <w:p w:rsidR="00BA47A2" w:rsidRPr="00140A2A" w:rsidRDefault="00892A13"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b/>
          <w:sz w:val="28"/>
          <w:szCs w:val="28"/>
        </w:rPr>
        <w:t>7</w:t>
      </w:r>
      <w:r w:rsidR="00BA47A2" w:rsidRPr="00140A2A">
        <w:rPr>
          <w:rFonts w:asciiTheme="minorEastAsia" w:eastAsiaTheme="minorEastAsia" w:hAnsiTheme="minorEastAsia" w:hint="eastAsia"/>
          <w:b/>
          <w:sz w:val="28"/>
          <w:szCs w:val="28"/>
        </w:rPr>
        <w:t>、</w:t>
      </w:r>
      <w:r w:rsidR="00BA47A2" w:rsidRPr="00140A2A">
        <w:rPr>
          <w:rFonts w:asciiTheme="minorEastAsia" w:eastAsiaTheme="minorEastAsia" w:hAnsiTheme="minorEastAsia"/>
          <w:b/>
          <w:sz w:val="28"/>
          <w:szCs w:val="28"/>
        </w:rPr>
        <w:t>云存储运维软件</w:t>
      </w:r>
    </w:p>
    <w:p w:rsidR="00BA47A2" w:rsidRPr="00140A2A" w:rsidRDefault="00BA47A2"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集成视频云存储的运维系统，可进行软件、硬件、系统的运维。</w:t>
      </w:r>
    </w:p>
    <w:p w:rsidR="00175C63" w:rsidRPr="00140A2A" w:rsidRDefault="00175C63" w:rsidP="00140A2A">
      <w:pPr>
        <w:spacing w:line="520" w:lineRule="exac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支持系统日志、报警统计、设备日志、操作日志、网管日志管理。支持按用户、时间等条件对日志信息进行搜索。</w:t>
      </w:r>
    </w:p>
    <w:p w:rsidR="00175C63" w:rsidRPr="00140A2A" w:rsidRDefault="00175C63" w:rsidP="00B8448F">
      <w:pPr>
        <w:spacing w:line="520" w:lineRule="exact"/>
        <w:ind w:firstLineChars="200" w:firstLine="560"/>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lastRenderedPageBreak/>
        <w:t>支持日志及报警统计信息可按照.</w:t>
      </w:r>
      <w:proofErr w:type="spellStart"/>
      <w:r w:rsidRPr="00140A2A">
        <w:rPr>
          <w:rFonts w:asciiTheme="minorEastAsia" w:eastAsiaTheme="minorEastAsia" w:hAnsiTheme="minorEastAsia" w:hint="eastAsia"/>
          <w:sz w:val="28"/>
          <w:szCs w:val="28"/>
        </w:rPr>
        <w:t>xls</w:t>
      </w:r>
      <w:proofErr w:type="spellEnd"/>
      <w:r w:rsidRPr="00140A2A">
        <w:rPr>
          <w:rFonts w:asciiTheme="minorEastAsia" w:eastAsiaTheme="minorEastAsia" w:hAnsiTheme="minorEastAsia" w:hint="eastAsia"/>
          <w:sz w:val="28"/>
          <w:szCs w:val="28"/>
        </w:rPr>
        <w:t>格式输出；</w:t>
      </w:r>
    </w:p>
    <w:p w:rsidR="00D23FBE" w:rsidRPr="00140A2A" w:rsidRDefault="00D23FBE"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支持对频繁上报的同一个告警信息进行分析过滤，经过告警分析规则的过滤后，支持在指定时间后再一次上报到运维平台；</w:t>
      </w:r>
    </w:p>
    <w:p w:rsidR="00D23FBE" w:rsidRPr="00140A2A" w:rsidRDefault="00175C63" w:rsidP="00B8448F">
      <w:pPr>
        <w:spacing w:line="520" w:lineRule="exact"/>
        <w:ind w:firstLineChars="200" w:firstLine="560"/>
        <w:jc w:val="left"/>
        <w:rPr>
          <w:rFonts w:asciiTheme="minorEastAsia" w:eastAsiaTheme="minorEastAsia" w:hAnsiTheme="minorEastAsia"/>
          <w:sz w:val="28"/>
          <w:szCs w:val="28"/>
        </w:rPr>
      </w:pPr>
      <w:r w:rsidRPr="00140A2A">
        <w:rPr>
          <w:rFonts w:asciiTheme="minorEastAsia" w:eastAsiaTheme="minorEastAsia" w:hAnsiTheme="minorEastAsia" w:hint="eastAsia"/>
          <w:sz w:val="28"/>
          <w:szCs w:val="28"/>
        </w:rPr>
        <w:t>支持通过统一运维一键</w:t>
      </w:r>
      <w:proofErr w:type="gramStart"/>
      <w:r w:rsidRPr="00140A2A">
        <w:rPr>
          <w:rFonts w:asciiTheme="minorEastAsia" w:eastAsiaTheme="minorEastAsia" w:hAnsiTheme="minorEastAsia" w:hint="eastAsia"/>
          <w:sz w:val="28"/>
          <w:szCs w:val="28"/>
        </w:rPr>
        <w:t>式部署整个云</w:t>
      </w:r>
      <w:proofErr w:type="gramEnd"/>
      <w:r w:rsidRPr="00140A2A">
        <w:rPr>
          <w:rFonts w:asciiTheme="minorEastAsia" w:eastAsiaTheme="minorEastAsia" w:hAnsiTheme="minorEastAsia" w:hint="eastAsia"/>
          <w:sz w:val="28"/>
          <w:szCs w:val="28"/>
        </w:rPr>
        <w:t>存储系统，一键升级、格式化系统；支持设备自动发现，无需支持登录设备，即可远程配置IP地址；</w:t>
      </w:r>
    </w:p>
    <w:p w:rsidR="00F90058" w:rsidRPr="00140A2A" w:rsidRDefault="00F90058" w:rsidP="00140A2A">
      <w:pPr>
        <w:spacing w:line="520" w:lineRule="exact"/>
        <w:jc w:val="left"/>
        <w:rPr>
          <w:rFonts w:asciiTheme="minorEastAsia" w:eastAsiaTheme="minorEastAsia" w:hAnsiTheme="minorEastAsia"/>
          <w:sz w:val="28"/>
          <w:szCs w:val="28"/>
        </w:rPr>
      </w:pPr>
    </w:p>
    <w:p w:rsidR="00892A13" w:rsidRPr="00140A2A" w:rsidRDefault="00892A13" w:rsidP="00140A2A">
      <w:pPr>
        <w:spacing w:line="520" w:lineRule="exact"/>
        <w:jc w:val="left"/>
        <w:rPr>
          <w:rFonts w:asciiTheme="minorEastAsia" w:eastAsiaTheme="minorEastAsia" w:hAnsiTheme="minorEastAsia"/>
          <w:b/>
          <w:sz w:val="28"/>
          <w:szCs w:val="28"/>
        </w:rPr>
      </w:pPr>
      <w:r w:rsidRPr="00140A2A">
        <w:rPr>
          <w:rFonts w:asciiTheme="minorEastAsia" w:eastAsiaTheme="minorEastAsia" w:hAnsiTheme="minorEastAsia" w:hint="eastAsia"/>
          <w:b/>
          <w:sz w:val="28"/>
          <w:szCs w:val="28"/>
        </w:rPr>
        <w:t>8、视频监控平台软件</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支持多系统一体化管理，包含视频、报警、门禁、可视对讲、停车场、访客、巡查、考勤、梯控、消费、动环、运维等多个子系统；</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支持角色功能访问权限、角色资源访问权限、角色组织划分，角色类型设置；</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支持HTTPS安全加密访问认证；</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支持BS客户端、CS客户端、移动客户端（Android、iPhone）视频预览；</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支持多种浏览器视频实时预览、录像回放（如：IE、火狐、谷歌）；</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支持定时录像、报警录像、手动录像等多种录像模式；</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支持分段回放，以分段</w:t>
      </w:r>
      <w:proofErr w:type="gramStart"/>
      <w:r w:rsidRPr="00140A2A">
        <w:rPr>
          <w:rFonts w:asciiTheme="minorEastAsia" w:eastAsiaTheme="minorEastAsia" w:hAnsiTheme="minorEastAsia" w:cs="仿宋_GB2312" w:hint="eastAsia"/>
          <w:sz w:val="28"/>
          <w:szCs w:val="28"/>
        </w:rPr>
        <w:t>缩略图</w:t>
      </w:r>
      <w:proofErr w:type="gramEnd"/>
      <w:r w:rsidRPr="00140A2A">
        <w:rPr>
          <w:rFonts w:asciiTheme="minorEastAsia" w:eastAsiaTheme="minorEastAsia" w:hAnsiTheme="minorEastAsia" w:cs="仿宋_GB2312" w:hint="eastAsia"/>
          <w:sz w:val="28"/>
          <w:szCs w:val="28"/>
        </w:rPr>
        <w:t>展示录像片段；</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支持预览上墙、回放上墙、报警联动上墙；</w:t>
      </w:r>
    </w:p>
    <w:p w:rsidR="00892A13" w:rsidRPr="00140A2A" w:rsidRDefault="00892A13" w:rsidP="00B8448F">
      <w:pPr>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支持对平台内管理的视频设备的在线状态、云存储录像状态、监控点</w:t>
      </w:r>
      <w:proofErr w:type="gramStart"/>
      <w:r w:rsidRPr="00140A2A">
        <w:rPr>
          <w:rFonts w:asciiTheme="minorEastAsia" w:eastAsiaTheme="minorEastAsia" w:hAnsiTheme="minorEastAsia" w:cs="仿宋_GB2312" w:hint="eastAsia"/>
          <w:sz w:val="28"/>
          <w:szCs w:val="28"/>
        </w:rPr>
        <w:t>在线率</w:t>
      </w:r>
      <w:proofErr w:type="gramEnd"/>
      <w:r w:rsidRPr="00140A2A">
        <w:rPr>
          <w:rFonts w:asciiTheme="minorEastAsia" w:eastAsiaTheme="minorEastAsia" w:hAnsiTheme="minorEastAsia" w:cs="仿宋_GB2312" w:hint="eastAsia"/>
          <w:sz w:val="28"/>
          <w:szCs w:val="28"/>
        </w:rPr>
        <w:t>等运</w:t>
      </w:r>
      <w:proofErr w:type="gramStart"/>
      <w:r w:rsidRPr="00140A2A">
        <w:rPr>
          <w:rFonts w:asciiTheme="minorEastAsia" w:eastAsiaTheme="minorEastAsia" w:hAnsiTheme="minorEastAsia" w:cs="仿宋_GB2312" w:hint="eastAsia"/>
          <w:sz w:val="28"/>
          <w:szCs w:val="28"/>
        </w:rPr>
        <w:t>维状态</w:t>
      </w:r>
      <w:proofErr w:type="gramEnd"/>
      <w:r w:rsidRPr="00140A2A">
        <w:rPr>
          <w:rFonts w:asciiTheme="minorEastAsia" w:eastAsiaTheme="minorEastAsia" w:hAnsiTheme="minorEastAsia" w:cs="仿宋_GB2312" w:hint="eastAsia"/>
          <w:sz w:val="28"/>
          <w:szCs w:val="28"/>
        </w:rPr>
        <w:t>进行实时监测；</w:t>
      </w:r>
    </w:p>
    <w:p w:rsidR="00F90058" w:rsidRPr="00140A2A" w:rsidRDefault="00F90058" w:rsidP="00140A2A">
      <w:pPr>
        <w:spacing w:line="520" w:lineRule="exact"/>
        <w:jc w:val="left"/>
        <w:rPr>
          <w:rFonts w:asciiTheme="minorEastAsia" w:eastAsiaTheme="minorEastAsia" w:hAnsiTheme="minorEastAsia" w:cs="仿宋_GB2312"/>
          <w:sz w:val="28"/>
          <w:szCs w:val="28"/>
        </w:rPr>
      </w:pPr>
    </w:p>
    <w:p w:rsidR="00892A13" w:rsidRPr="00140A2A" w:rsidRDefault="00892A13"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hint="eastAsia"/>
          <w:b/>
          <w:sz w:val="28"/>
          <w:szCs w:val="28"/>
        </w:rPr>
        <w:t>9、平台软件服务器</w:t>
      </w:r>
    </w:p>
    <w:p w:rsidR="00892A13" w:rsidRPr="00140A2A" w:rsidRDefault="00892A13" w:rsidP="00B8448F">
      <w:pPr>
        <w:spacing w:line="520" w:lineRule="exact"/>
        <w:ind w:firstLineChars="150" w:firstLine="42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处理器：E5-2630 V4(10核2.2GHz)</w:t>
      </w:r>
    </w:p>
    <w:p w:rsidR="00892A13" w:rsidRPr="00140A2A" w:rsidRDefault="00892A13" w:rsidP="00B8448F">
      <w:pPr>
        <w:spacing w:line="520" w:lineRule="exact"/>
        <w:ind w:firstLineChars="150" w:firstLine="42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内存：不小于16GB DDR4，内存支持扩展到不小于32GB；</w:t>
      </w:r>
    </w:p>
    <w:p w:rsidR="00892A13" w:rsidRPr="00140A2A" w:rsidRDefault="00892A13" w:rsidP="00B8448F">
      <w:pPr>
        <w:spacing w:line="520" w:lineRule="exact"/>
        <w:ind w:firstLineChars="150" w:firstLine="42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接口：2个千兆网口，支持2块硬盘接入，支持热插拔；</w:t>
      </w:r>
    </w:p>
    <w:p w:rsidR="00892A13" w:rsidRDefault="00892A13" w:rsidP="00B8448F">
      <w:pPr>
        <w:spacing w:line="520" w:lineRule="exact"/>
        <w:ind w:firstLineChars="150" w:firstLine="42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正版操作系统；</w:t>
      </w:r>
    </w:p>
    <w:p w:rsidR="00B8448F" w:rsidRPr="00140A2A" w:rsidRDefault="00B8448F" w:rsidP="00140A2A">
      <w:pPr>
        <w:spacing w:line="520" w:lineRule="exact"/>
        <w:jc w:val="left"/>
        <w:rPr>
          <w:rFonts w:asciiTheme="minorEastAsia" w:eastAsiaTheme="minorEastAsia" w:hAnsiTheme="minorEastAsia" w:cs="仿宋_GB2312"/>
          <w:sz w:val="28"/>
          <w:szCs w:val="28"/>
        </w:rPr>
      </w:pPr>
    </w:p>
    <w:p w:rsidR="00BA47A2" w:rsidRPr="00140A2A" w:rsidRDefault="00892A13" w:rsidP="00140A2A">
      <w:pPr>
        <w:spacing w:line="520" w:lineRule="exact"/>
        <w:rPr>
          <w:rFonts w:asciiTheme="minorEastAsia" w:eastAsiaTheme="minorEastAsia" w:hAnsiTheme="minorEastAsia"/>
          <w:b/>
          <w:sz w:val="28"/>
          <w:szCs w:val="28"/>
        </w:rPr>
      </w:pPr>
      <w:r w:rsidRPr="00140A2A">
        <w:rPr>
          <w:rFonts w:asciiTheme="minorEastAsia" w:eastAsiaTheme="minorEastAsia" w:hAnsiTheme="minorEastAsia"/>
          <w:b/>
          <w:sz w:val="28"/>
          <w:szCs w:val="28"/>
        </w:rPr>
        <w:lastRenderedPageBreak/>
        <w:t>10</w:t>
      </w:r>
      <w:r w:rsidR="00BA47A2" w:rsidRPr="00140A2A">
        <w:rPr>
          <w:rFonts w:asciiTheme="minorEastAsia" w:eastAsiaTheme="minorEastAsia" w:hAnsiTheme="minorEastAsia" w:hint="eastAsia"/>
          <w:b/>
          <w:sz w:val="28"/>
          <w:szCs w:val="28"/>
        </w:rPr>
        <w:t>、</w:t>
      </w:r>
      <w:proofErr w:type="gramStart"/>
      <w:r w:rsidR="00BA47A2" w:rsidRPr="00140A2A">
        <w:rPr>
          <w:rFonts w:asciiTheme="minorEastAsia" w:eastAsiaTheme="minorEastAsia" w:hAnsiTheme="minorEastAsia"/>
          <w:b/>
          <w:sz w:val="28"/>
          <w:szCs w:val="28"/>
        </w:rPr>
        <w:t>平台级联网</w:t>
      </w:r>
      <w:proofErr w:type="gramEnd"/>
      <w:r w:rsidR="00BA47A2" w:rsidRPr="00140A2A">
        <w:rPr>
          <w:rFonts w:asciiTheme="minorEastAsia" w:eastAsiaTheme="minorEastAsia" w:hAnsiTheme="minorEastAsia"/>
          <w:b/>
          <w:sz w:val="28"/>
          <w:szCs w:val="28"/>
        </w:rPr>
        <w:t>关</w:t>
      </w:r>
    </w:p>
    <w:p w:rsidR="00BA47A2" w:rsidRPr="00140A2A" w:rsidRDefault="00BA47A2" w:rsidP="00B8448F">
      <w:pPr>
        <w:widowControl/>
        <w:spacing w:line="520" w:lineRule="exact"/>
        <w:ind w:firstLineChars="200" w:firstLine="56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标准1U机身，软硬件一体设计配置、管理网关设备；多平台多层次级联，跨域互联互通与资源共享；</w:t>
      </w:r>
    </w:p>
    <w:p w:rsidR="00BA47A2" w:rsidRPr="00140A2A" w:rsidRDefault="00BA47A2" w:rsidP="00B8448F">
      <w:pPr>
        <w:widowControl/>
        <w:spacing w:line="520" w:lineRule="exact"/>
        <w:ind w:firstLineChars="150" w:firstLine="42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支持联网标准议GBT28181-2011/GB28181-2016/DB33，可以直接接入，同厂家无关；</w:t>
      </w:r>
    </w:p>
    <w:p w:rsidR="00BA47A2" w:rsidRPr="00140A2A" w:rsidRDefault="00BA47A2" w:rsidP="00B8448F">
      <w:pPr>
        <w:widowControl/>
        <w:spacing w:line="520" w:lineRule="exact"/>
        <w:ind w:firstLineChars="150" w:firstLine="420"/>
        <w:jc w:val="left"/>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符合GB/T28181-2011(</w:t>
      </w:r>
      <w:proofErr w:type="gramStart"/>
      <w:r w:rsidRPr="00140A2A">
        <w:rPr>
          <w:rFonts w:asciiTheme="minorEastAsia" w:eastAsiaTheme="minorEastAsia" w:hAnsiTheme="minorEastAsia" w:cs="仿宋_GB2312" w:hint="eastAsia"/>
          <w:sz w:val="28"/>
          <w:szCs w:val="28"/>
        </w:rPr>
        <w:t>含修改</w:t>
      </w:r>
      <w:proofErr w:type="gramEnd"/>
      <w:r w:rsidRPr="00140A2A">
        <w:rPr>
          <w:rFonts w:asciiTheme="minorEastAsia" w:eastAsiaTheme="minorEastAsia" w:hAnsiTheme="minorEastAsia" w:cs="仿宋_GB2312" w:hint="eastAsia"/>
          <w:sz w:val="28"/>
          <w:szCs w:val="28"/>
        </w:rPr>
        <w:t>补充文件)、公安机关视频监控系统联网标准符合性检测要求；支持平台联网管理基本功能，资源共享与同步、实时预览、云台控制、录像检索/回放/下载、设备控制；</w:t>
      </w:r>
    </w:p>
    <w:p w:rsidR="00F90058" w:rsidRPr="00140A2A" w:rsidRDefault="00BA47A2" w:rsidP="00B8448F">
      <w:pPr>
        <w:spacing w:line="520" w:lineRule="exact"/>
        <w:ind w:firstLineChars="150" w:firstLine="420"/>
        <w:rPr>
          <w:rFonts w:asciiTheme="minorEastAsia" w:eastAsiaTheme="minorEastAsia" w:hAnsiTheme="minorEastAsia" w:cs="仿宋_GB2312"/>
          <w:sz w:val="28"/>
          <w:szCs w:val="28"/>
        </w:rPr>
      </w:pPr>
      <w:r w:rsidRPr="00140A2A">
        <w:rPr>
          <w:rFonts w:asciiTheme="minorEastAsia" w:eastAsiaTheme="minorEastAsia" w:hAnsiTheme="minorEastAsia" w:cs="仿宋_GB2312" w:hint="eastAsia"/>
          <w:sz w:val="28"/>
          <w:szCs w:val="28"/>
        </w:rPr>
        <w:t>项目部署中具备高度的开放性与兼容性，支持国内主流厂商(包括海康、</w:t>
      </w:r>
      <w:r w:rsidR="00B8448F">
        <w:rPr>
          <w:rFonts w:asciiTheme="minorEastAsia" w:eastAsiaTheme="minorEastAsia" w:hAnsiTheme="minorEastAsia" w:cs="仿宋_GB2312" w:hint="eastAsia"/>
          <w:sz w:val="28"/>
          <w:szCs w:val="28"/>
        </w:rPr>
        <w:t>大华、</w:t>
      </w:r>
      <w:r w:rsidRPr="00140A2A">
        <w:rPr>
          <w:rFonts w:asciiTheme="minorEastAsia" w:eastAsiaTheme="minorEastAsia" w:hAnsiTheme="minorEastAsia" w:cs="仿宋_GB2312" w:hint="eastAsia"/>
          <w:sz w:val="28"/>
          <w:szCs w:val="28"/>
        </w:rPr>
        <w:t>科达、宇视、天地伟业等)视频监控系统的接入；</w:t>
      </w:r>
    </w:p>
    <w:sectPr w:rsidR="00F90058" w:rsidRPr="00140A2A" w:rsidSect="007972AF">
      <w:headerReference w:type="default" r:id="rId12"/>
      <w:pgSz w:w="11906" w:h="16838"/>
      <w:pgMar w:top="964" w:right="1797" w:bottom="96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F5" w:rsidRDefault="00540BF5">
      <w:r>
        <w:separator/>
      </w:r>
    </w:p>
  </w:endnote>
  <w:endnote w:type="continuationSeparator" w:id="0">
    <w:p w:rsidR="00540BF5" w:rsidRDefault="0054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F5" w:rsidRDefault="00540BF5">
      <w:r>
        <w:separator/>
      </w:r>
    </w:p>
  </w:footnote>
  <w:footnote w:type="continuationSeparator" w:id="0">
    <w:p w:rsidR="00540BF5" w:rsidRDefault="00540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89" w:rsidRDefault="004E38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605"/>
    <w:multiLevelType w:val="multilevel"/>
    <w:tmpl w:val="00ED2605"/>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21D105A"/>
    <w:multiLevelType w:val="hybridMultilevel"/>
    <w:tmpl w:val="1800FD7E"/>
    <w:lvl w:ilvl="0" w:tplc="4CC0D864">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624B7E"/>
    <w:multiLevelType w:val="hybridMultilevel"/>
    <w:tmpl w:val="F9BE80C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A83426B"/>
    <w:multiLevelType w:val="multilevel"/>
    <w:tmpl w:val="1A83426B"/>
    <w:lvl w:ilvl="0">
      <w:start w:val="2"/>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071351F"/>
    <w:multiLevelType w:val="multilevel"/>
    <w:tmpl w:val="207135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3010343"/>
    <w:multiLevelType w:val="hybridMultilevel"/>
    <w:tmpl w:val="B936F21E"/>
    <w:lvl w:ilvl="0" w:tplc="6852A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291248"/>
    <w:multiLevelType w:val="multilevel"/>
    <w:tmpl w:val="23291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6E84A81"/>
    <w:multiLevelType w:val="multilevel"/>
    <w:tmpl w:val="26E84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1D3C07"/>
    <w:multiLevelType w:val="hybridMultilevel"/>
    <w:tmpl w:val="EEEEE0BA"/>
    <w:lvl w:ilvl="0" w:tplc="72AA7EE0">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282827"/>
    <w:multiLevelType w:val="multilevel"/>
    <w:tmpl w:val="292828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98A3B41"/>
    <w:multiLevelType w:val="hybridMultilevel"/>
    <w:tmpl w:val="53321B98"/>
    <w:lvl w:ilvl="0" w:tplc="8CB22D9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9043F9"/>
    <w:multiLevelType w:val="hybridMultilevel"/>
    <w:tmpl w:val="C686BBD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F4D4D76"/>
    <w:multiLevelType w:val="hybridMultilevel"/>
    <w:tmpl w:val="76528F86"/>
    <w:lvl w:ilvl="0" w:tplc="3D44C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BD2977"/>
    <w:multiLevelType w:val="hybridMultilevel"/>
    <w:tmpl w:val="01881F4A"/>
    <w:lvl w:ilvl="0" w:tplc="9892A59C">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4DF20729"/>
    <w:multiLevelType w:val="hybridMultilevel"/>
    <w:tmpl w:val="5C406F1A"/>
    <w:lvl w:ilvl="0" w:tplc="93AA552E">
      <w:start w:val="1"/>
      <w:numFmt w:val="japaneseCounting"/>
      <w:lvlText w:val="%1、"/>
      <w:lvlJc w:val="left"/>
      <w:pPr>
        <w:tabs>
          <w:tab w:val="num" w:pos="480"/>
        </w:tabs>
        <w:ind w:left="480" w:hanging="480"/>
      </w:pPr>
      <w:rPr>
        <w:rFonts w:hint="default"/>
      </w:rPr>
    </w:lvl>
    <w:lvl w:ilvl="1" w:tplc="DCC88DBA">
      <w:start w:val="1"/>
      <w:numFmt w:val="decimal"/>
      <w:lvlText w:val="%2．"/>
      <w:lvlJc w:val="left"/>
      <w:pPr>
        <w:tabs>
          <w:tab w:val="num" w:pos="786"/>
        </w:tabs>
        <w:ind w:left="786" w:hanging="360"/>
      </w:pPr>
      <w:rPr>
        <w:rFonts w:hint="eastAsia"/>
      </w:rPr>
    </w:lvl>
    <w:lvl w:ilvl="2" w:tplc="B074F434">
      <w:start w:val="1"/>
      <w:numFmt w:val="decimalEnclosedCircle"/>
      <w:lvlText w:val="%3"/>
      <w:lvlJc w:val="left"/>
      <w:pPr>
        <w:tabs>
          <w:tab w:val="num" w:pos="1200"/>
        </w:tabs>
        <w:ind w:left="1200" w:hanging="360"/>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F054ABF"/>
    <w:multiLevelType w:val="multilevel"/>
    <w:tmpl w:val="4F054A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FC17220"/>
    <w:multiLevelType w:val="multilevel"/>
    <w:tmpl w:val="4FC17220"/>
    <w:lvl w:ilvl="0">
      <w:start w:val="1"/>
      <w:numFmt w:val="decimal"/>
      <w:lvlText w:val="（%1）"/>
      <w:lvlJc w:val="left"/>
      <w:pPr>
        <w:tabs>
          <w:tab w:val="num" w:pos="1380"/>
        </w:tabs>
        <w:ind w:left="1380" w:hanging="720"/>
      </w:pPr>
      <w:rPr>
        <w:rFonts w:hint="default"/>
      </w:rPr>
    </w:lvl>
    <w:lvl w:ilvl="1">
      <w:start w:val="12"/>
      <w:numFmt w:val="decimal"/>
      <w:lvlText w:val="%2．"/>
      <w:lvlJc w:val="left"/>
      <w:pPr>
        <w:tabs>
          <w:tab w:val="num" w:pos="1140"/>
        </w:tabs>
        <w:ind w:left="1140" w:hanging="720"/>
      </w:pPr>
      <w:rPr>
        <w:rFonts w:eastAsia="黑体" w:hint="default"/>
        <w:b/>
      </w:rPr>
    </w:lvl>
    <w:lvl w:ilvl="2">
      <w:start w:val="2"/>
      <w:numFmt w:val="decimal"/>
      <w:lvlText w:val="%3)"/>
      <w:lvlJc w:val="left"/>
      <w:pPr>
        <w:tabs>
          <w:tab w:val="num" w:pos="1200"/>
        </w:tabs>
        <w:ind w:left="1200" w:hanging="360"/>
      </w:pPr>
      <w:rPr>
        <w:rFonts w:hint="default"/>
      </w:rPr>
    </w:lvl>
    <w:lvl w:ilvl="3">
      <w:start w:val="1"/>
      <w:numFmt w:val="decimal"/>
      <w:lvlText w:val="%4."/>
      <w:lvlJc w:val="left"/>
      <w:pPr>
        <w:tabs>
          <w:tab w:val="num" w:pos="945"/>
        </w:tabs>
        <w:ind w:left="945"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46EEA7C"/>
    <w:multiLevelType w:val="singleLevel"/>
    <w:tmpl w:val="546EEA7C"/>
    <w:lvl w:ilvl="0">
      <w:start w:val="1"/>
      <w:numFmt w:val="decimal"/>
      <w:suff w:val="nothing"/>
      <w:lvlText w:val="（%1）"/>
      <w:lvlJc w:val="left"/>
    </w:lvl>
  </w:abstractNum>
  <w:abstractNum w:abstractNumId="18">
    <w:nsid w:val="546EFE6F"/>
    <w:multiLevelType w:val="singleLevel"/>
    <w:tmpl w:val="546EFE6F"/>
    <w:lvl w:ilvl="0">
      <w:start w:val="1"/>
      <w:numFmt w:val="decimal"/>
      <w:suff w:val="nothing"/>
      <w:lvlText w:val="%1、"/>
      <w:lvlJc w:val="left"/>
    </w:lvl>
  </w:abstractNum>
  <w:abstractNum w:abstractNumId="19">
    <w:nsid w:val="55A306D0"/>
    <w:multiLevelType w:val="singleLevel"/>
    <w:tmpl w:val="55A306D0"/>
    <w:lvl w:ilvl="0">
      <w:start w:val="1"/>
      <w:numFmt w:val="decimal"/>
      <w:suff w:val="nothing"/>
      <w:lvlText w:val="%1、"/>
      <w:lvlJc w:val="left"/>
    </w:lvl>
  </w:abstractNum>
  <w:abstractNum w:abstractNumId="20">
    <w:nsid w:val="56B771CB"/>
    <w:multiLevelType w:val="hybridMultilevel"/>
    <w:tmpl w:val="8E1EB250"/>
    <w:lvl w:ilvl="0" w:tplc="A7D4DF84">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5A0E5144"/>
    <w:multiLevelType w:val="singleLevel"/>
    <w:tmpl w:val="5A0E5144"/>
    <w:lvl w:ilvl="0">
      <w:start w:val="1"/>
      <w:numFmt w:val="decimal"/>
      <w:suff w:val="nothing"/>
      <w:lvlText w:val="%1、"/>
      <w:lvlJc w:val="left"/>
    </w:lvl>
  </w:abstractNum>
  <w:abstractNum w:abstractNumId="22">
    <w:nsid w:val="5A10F4CD"/>
    <w:multiLevelType w:val="singleLevel"/>
    <w:tmpl w:val="5A10F4CD"/>
    <w:lvl w:ilvl="0">
      <w:start w:val="1"/>
      <w:numFmt w:val="decimal"/>
      <w:lvlText w:val="%1)"/>
      <w:lvlJc w:val="left"/>
      <w:pPr>
        <w:ind w:left="425" w:hanging="425"/>
      </w:pPr>
      <w:rPr>
        <w:rFonts w:hint="default"/>
      </w:rPr>
    </w:lvl>
  </w:abstractNum>
  <w:abstractNum w:abstractNumId="23">
    <w:nsid w:val="5C6D0074"/>
    <w:multiLevelType w:val="hybridMultilevel"/>
    <w:tmpl w:val="5A26F222"/>
    <w:lvl w:ilvl="0" w:tplc="8A98705E">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DEF5DF8"/>
    <w:multiLevelType w:val="hybridMultilevel"/>
    <w:tmpl w:val="959C30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A9113C4"/>
    <w:multiLevelType w:val="hybridMultilevel"/>
    <w:tmpl w:val="BC00DBD4"/>
    <w:lvl w:ilvl="0" w:tplc="2DEAF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4C6C7F"/>
    <w:multiLevelType w:val="hybridMultilevel"/>
    <w:tmpl w:val="B41C3FC8"/>
    <w:lvl w:ilvl="0" w:tplc="3CBEAB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7574ED"/>
    <w:multiLevelType w:val="hybridMultilevel"/>
    <w:tmpl w:val="ED347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A611BD0"/>
    <w:multiLevelType w:val="multilevel"/>
    <w:tmpl w:val="7A611BD0"/>
    <w:lvl w:ilvl="0">
      <w:start w:val="1"/>
      <w:numFmt w:val="decimal"/>
      <w:lvlText w:val="%1、"/>
      <w:lvlJc w:val="left"/>
      <w:pPr>
        <w:tabs>
          <w:tab w:val="num" w:pos="1305"/>
        </w:tabs>
        <w:ind w:left="1305" w:hanging="720"/>
      </w:pPr>
      <w:rPr>
        <w:rFonts w:hint="eastAsia"/>
      </w:rPr>
    </w:lvl>
    <w:lvl w:ilvl="1">
      <w:start w:val="1"/>
      <w:numFmt w:val="decimal"/>
      <w:lvlText w:val="%2)"/>
      <w:lvlJc w:val="left"/>
      <w:pPr>
        <w:tabs>
          <w:tab w:val="num" w:pos="1425"/>
        </w:tabs>
        <w:ind w:left="1425" w:hanging="420"/>
      </w:pPr>
      <w:rPr>
        <w:rFonts w:hint="eastAsia"/>
      </w:rPr>
    </w:lvl>
    <w:lvl w:ilvl="2">
      <w:start w:val="1"/>
      <w:numFmt w:val="lowerRoman"/>
      <w:lvlText w:val="%3."/>
      <w:lvlJc w:val="right"/>
      <w:pPr>
        <w:tabs>
          <w:tab w:val="num" w:pos="1845"/>
        </w:tabs>
        <w:ind w:left="1845" w:hanging="420"/>
      </w:pPr>
    </w:lvl>
    <w:lvl w:ilvl="3">
      <w:start w:val="1"/>
      <w:numFmt w:val="decimal"/>
      <w:lvlText w:val="%4."/>
      <w:lvlJc w:val="left"/>
      <w:pPr>
        <w:tabs>
          <w:tab w:val="num" w:pos="2265"/>
        </w:tabs>
        <w:ind w:left="2265" w:hanging="420"/>
      </w:pPr>
    </w:lvl>
    <w:lvl w:ilvl="4">
      <w:start w:val="1"/>
      <w:numFmt w:val="lowerLetter"/>
      <w:lvlText w:val="%5)"/>
      <w:lvlJc w:val="left"/>
      <w:pPr>
        <w:tabs>
          <w:tab w:val="num" w:pos="2685"/>
        </w:tabs>
        <w:ind w:left="2685" w:hanging="420"/>
      </w:pPr>
    </w:lvl>
    <w:lvl w:ilvl="5">
      <w:start w:val="1"/>
      <w:numFmt w:val="lowerRoman"/>
      <w:lvlText w:val="%6."/>
      <w:lvlJc w:val="right"/>
      <w:pPr>
        <w:tabs>
          <w:tab w:val="num" w:pos="3105"/>
        </w:tabs>
        <w:ind w:left="3105" w:hanging="420"/>
      </w:pPr>
    </w:lvl>
    <w:lvl w:ilvl="6">
      <w:start w:val="1"/>
      <w:numFmt w:val="decimal"/>
      <w:lvlText w:val="%7."/>
      <w:lvlJc w:val="left"/>
      <w:pPr>
        <w:tabs>
          <w:tab w:val="num" w:pos="3525"/>
        </w:tabs>
        <w:ind w:left="3525" w:hanging="420"/>
      </w:pPr>
    </w:lvl>
    <w:lvl w:ilvl="7">
      <w:start w:val="1"/>
      <w:numFmt w:val="lowerLetter"/>
      <w:lvlText w:val="%8)"/>
      <w:lvlJc w:val="left"/>
      <w:pPr>
        <w:tabs>
          <w:tab w:val="num" w:pos="3945"/>
        </w:tabs>
        <w:ind w:left="3945" w:hanging="420"/>
      </w:pPr>
    </w:lvl>
    <w:lvl w:ilvl="8">
      <w:start w:val="1"/>
      <w:numFmt w:val="lowerRoman"/>
      <w:lvlText w:val="%9."/>
      <w:lvlJc w:val="right"/>
      <w:pPr>
        <w:tabs>
          <w:tab w:val="num" w:pos="4365"/>
        </w:tabs>
        <w:ind w:left="4365" w:hanging="420"/>
      </w:pPr>
    </w:lvl>
  </w:abstractNum>
  <w:abstractNum w:abstractNumId="29">
    <w:nsid w:val="7AF42391"/>
    <w:multiLevelType w:val="multilevel"/>
    <w:tmpl w:val="7AF423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7C406F44"/>
    <w:multiLevelType w:val="hybridMultilevel"/>
    <w:tmpl w:val="EA66FFAE"/>
    <w:lvl w:ilvl="0" w:tplc="3A8C89DA">
      <w:start w:val="1"/>
      <w:numFmt w:val="japaneseCounting"/>
      <w:lvlText w:val="第%1章"/>
      <w:lvlJc w:val="left"/>
      <w:pPr>
        <w:ind w:left="1110" w:hanging="11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8"/>
  </w:num>
  <w:num w:numId="3">
    <w:abstractNumId w:val="30"/>
  </w:num>
  <w:num w:numId="4">
    <w:abstractNumId w:val="23"/>
  </w:num>
  <w:num w:numId="5">
    <w:abstractNumId w:val="10"/>
  </w:num>
  <w:num w:numId="6">
    <w:abstractNumId w:val="14"/>
  </w:num>
  <w:num w:numId="7">
    <w:abstractNumId w:val="18"/>
  </w:num>
  <w:num w:numId="8">
    <w:abstractNumId w:val="20"/>
  </w:num>
  <w:num w:numId="9">
    <w:abstractNumId w:val="17"/>
  </w:num>
  <w:num w:numId="10">
    <w:abstractNumId w:val="24"/>
  </w:num>
  <w:num w:numId="11">
    <w:abstractNumId w:val="27"/>
  </w:num>
  <w:num w:numId="12">
    <w:abstractNumId w:val="11"/>
  </w:num>
  <w:num w:numId="13">
    <w:abstractNumId w:val="25"/>
  </w:num>
  <w:num w:numId="14">
    <w:abstractNumId w:val="5"/>
  </w:num>
  <w:num w:numId="15">
    <w:abstractNumId w:val="6"/>
  </w:num>
  <w:num w:numId="16">
    <w:abstractNumId w:val="29"/>
  </w:num>
  <w:num w:numId="17">
    <w:abstractNumId w:val="21"/>
  </w:num>
  <w:num w:numId="18">
    <w:abstractNumId w:val="9"/>
  </w:num>
  <w:num w:numId="19">
    <w:abstractNumId w:val="0"/>
  </w:num>
  <w:num w:numId="20">
    <w:abstractNumId w:val="3"/>
  </w:num>
  <w:num w:numId="21">
    <w:abstractNumId w:val="4"/>
  </w:num>
  <w:num w:numId="22">
    <w:abstractNumId w:val="22"/>
  </w:num>
  <w:num w:numId="23">
    <w:abstractNumId w:val="7"/>
  </w:num>
  <w:num w:numId="24">
    <w:abstractNumId w:val="15"/>
  </w:num>
  <w:num w:numId="25">
    <w:abstractNumId w:val="16"/>
  </w:num>
  <w:num w:numId="26">
    <w:abstractNumId w:val="12"/>
  </w:num>
  <w:num w:numId="27">
    <w:abstractNumId w:val="8"/>
  </w:num>
  <w:num w:numId="28">
    <w:abstractNumId w:val="13"/>
  </w:num>
  <w:num w:numId="29">
    <w:abstractNumId w:val="2"/>
  </w:num>
  <w:num w:numId="30">
    <w:abstractNumId w:val="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F185F12"/>
    <w:rsid w:val="00002E4D"/>
    <w:rsid w:val="00007F80"/>
    <w:rsid w:val="00011522"/>
    <w:rsid w:val="000120AA"/>
    <w:rsid w:val="00024695"/>
    <w:rsid w:val="00025A8F"/>
    <w:rsid w:val="00031E86"/>
    <w:rsid w:val="0003488D"/>
    <w:rsid w:val="00035EE4"/>
    <w:rsid w:val="000416D1"/>
    <w:rsid w:val="000445F9"/>
    <w:rsid w:val="0004763D"/>
    <w:rsid w:val="0005088E"/>
    <w:rsid w:val="00052130"/>
    <w:rsid w:val="00052742"/>
    <w:rsid w:val="00054E95"/>
    <w:rsid w:val="00056B54"/>
    <w:rsid w:val="000572AF"/>
    <w:rsid w:val="000667B7"/>
    <w:rsid w:val="000724EA"/>
    <w:rsid w:val="000877A9"/>
    <w:rsid w:val="000905E8"/>
    <w:rsid w:val="00097371"/>
    <w:rsid w:val="000A05A8"/>
    <w:rsid w:val="000A3E45"/>
    <w:rsid w:val="000B5878"/>
    <w:rsid w:val="000C29E1"/>
    <w:rsid w:val="000C3231"/>
    <w:rsid w:val="000C78E7"/>
    <w:rsid w:val="000D0DCC"/>
    <w:rsid w:val="000D1675"/>
    <w:rsid w:val="000D26DA"/>
    <w:rsid w:val="000D56B3"/>
    <w:rsid w:val="000D6872"/>
    <w:rsid w:val="000D7120"/>
    <w:rsid w:val="000E3133"/>
    <w:rsid w:val="000E444B"/>
    <w:rsid w:val="000E44D7"/>
    <w:rsid w:val="000E6BCB"/>
    <w:rsid w:val="000F5A90"/>
    <w:rsid w:val="00115A6B"/>
    <w:rsid w:val="00125F99"/>
    <w:rsid w:val="00130439"/>
    <w:rsid w:val="0013268A"/>
    <w:rsid w:val="00140A2A"/>
    <w:rsid w:val="0014304D"/>
    <w:rsid w:val="001446D3"/>
    <w:rsid w:val="00152A9E"/>
    <w:rsid w:val="00152F92"/>
    <w:rsid w:val="00160DC9"/>
    <w:rsid w:val="00161E79"/>
    <w:rsid w:val="0016724E"/>
    <w:rsid w:val="00170079"/>
    <w:rsid w:val="001729CF"/>
    <w:rsid w:val="0017348D"/>
    <w:rsid w:val="0017556C"/>
    <w:rsid w:val="00175C63"/>
    <w:rsid w:val="001841A5"/>
    <w:rsid w:val="00184814"/>
    <w:rsid w:val="00185076"/>
    <w:rsid w:val="00192E74"/>
    <w:rsid w:val="001A10F8"/>
    <w:rsid w:val="001A45A3"/>
    <w:rsid w:val="001A77A0"/>
    <w:rsid w:val="001B3AE5"/>
    <w:rsid w:val="001C00AD"/>
    <w:rsid w:val="001C319D"/>
    <w:rsid w:val="001C73F2"/>
    <w:rsid w:val="001D0003"/>
    <w:rsid w:val="001D2483"/>
    <w:rsid w:val="001D2695"/>
    <w:rsid w:val="001D3AAF"/>
    <w:rsid w:val="001D4D3B"/>
    <w:rsid w:val="001D7CD4"/>
    <w:rsid w:val="001E3C63"/>
    <w:rsid w:val="001F41A3"/>
    <w:rsid w:val="001F5CED"/>
    <w:rsid w:val="0020206C"/>
    <w:rsid w:val="00202697"/>
    <w:rsid w:val="00205EED"/>
    <w:rsid w:val="00214E78"/>
    <w:rsid w:val="0021543E"/>
    <w:rsid w:val="002172D1"/>
    <w:rsid w:val="00220CD9"/>
    <w:rsid w:val="00231DCC"/>
    <w:rsid w:val="00231E9A"/>
    <w:rsid w:val="00234CBA"/>
    <w:rsid w:val="0024163F"/>
    <w:rsid w:val="00241DF9"/>
    <w:rsid w:val="0024282B"/>
    <w:rsid w:val="0024627E"/>
    <w:rsid w:val="0025263A"/>
    <w:rsid w:val="00253823"/>
    <w:rsid w:val="00256598"/>
    <w:rsid w:val="00261CDE"/>
    <w:rsid w:val="00262CCC"/>
    <w:rsid w:val="00265278"/>
    <w:rsid w:val="00267267"/>
    <w:rsid w:val="0027097B"/>
    <w:rsid w:val="00271EC7"/>
    <w:rsid w:val="00280409"/>
    <w:rsid w:val="002814CC"/>
    <w:rsid w:val="00281B1E"/>
    <w:rsid w:val="002907FE"/>
    <w:rsid w:val="00292239"/>
    <w:rsid w:val="002947FA"/>
    <w:rsid w:val="00296A1A"/>
    <w:rsid w:val="002A0383"/>
    <w:rsid w:val="002A1AEE"/>
    <w:rsid w:val="002A3372"/>
    <w:rsid w:val="002A34FF"/>
    <w:rsid w:val="002A3F5F"/>
    <w:rsid w:val="002B0A7F"/>
    <w:rsid w:val="002B0F95"/>
    <w:rsid w:val="002B30BB"/>
    <w:rsid w:val="002B3A3C"/>
    <w:rsid w:val="002B6137"/>
    <w:rsid w:val="002C5215"/>
    <w:rsid w:val="002C5A0E"/>
    <w:rsid w:val="002D1CF4"/>
    <w:rsid w:val="002D29CC"/>
    <w:rsid w:val="002D34D6"/>
    <w:rsid w:val="002E2A5A"/>
    <w:rsid w:val="002E6642"/>
    <w:rsid w:val="002E765B"/>
    <w:rsid w:val="002F13B8"/>
    <w:rsid w:val="002F2A91"/>
    <w:rsid w:val="002F54A2"/>
    <w:rsid w:val="00302BA8"/>
    <w:rsid w:val="00302CB6"/>
    <w:rsid w:val="00303117"/>
    <w:rsid w:val="003123B0"/>
    <w:rsid w:val="00317517"/>
    <w:rsid w:val="00334C1C"/>
    <w:rsid w:val="00341235"/>
    <w:rsid w:val="00361594"/>
    <w:rsid w:val="00367D09"/>
    <w:rsid w:val="0037594E"/>
    <w:rsid w:val="0037693F"/>
    <w:rsid w:val="00384B19"/>
    <w:rsid w:val="00386CB7"/>
    <w:rsid w:val="003A1E68"/>
    <w:rsid w:val="003A6134"/>
    <w:rsid w:val="003B2207"/>
    <w:rsid w:val="003B3683"/>
    <w:rsid w:val="003B6FF9"/>
    <w:rsid w:val="003C27FB"/>
    <w:rsid w:val="003C3ACC"/>
    <w:rsid w:val="003C751A"/>
    <w:rsid w:val="003D1287"/>
    <w:rsid w:val="003D460D"/>
    <w:rsid w:val="003D48C4"/>
    <w:rsid w:val="003D4DDF"/>
    <w:rsid w:val="003D4E86"/>
    <w:rsid w:val="003D5783"/>
    <w:rsid w:val="003D5F60"/>
    <w:rsid w:val="003E4D77"/>
    <w:rsid w:val="003F4277"/>
    <w:rsid w:val="003F7D3F"/>
    <w:rsid w:val="00402CF8"/>
    <w:rsid w:val="00411322"/>
    <w:rsid w:val="00413DFB"/>
    <w:rsid w:val="0041523B"/>
    <w:rsid w:val="0041622D"/>
    <w:rsid w:val="00416ABB"/>
    <w:rsid w:val="00416EC3"/>
    <w:rsid w:val="00423312"/>
    <w:rsid w:val="00425646"/>
    <w:rsid w:val="00425998"/>
    <w:rsid w:val="00427964"/>
    <w:rsid w:val="00432E19"/>
    <w:rsid w:val="00440FFE"/>
    <w:rsid w:val="00441982"/>
    <w:rsid w:val="0044540F"/>
    <w:rsid w:val="004554BE"/>
    <w:rsid w:val="004578A8"/>
    <w:rsid w:val="004609AB"/>
    <w:rsid w:val="00463197"/>
    <w:rsid w:val="00466DBA"/>
    <w:rsid w:val="00467297"/>
    <w:rsid w:val="00471017"/>
    <w:rsid w:val="004714C1"/>
    <w:rsid w:val="00473BC8"/>
    <w:rsid w:val="00474CB8"/>
    <w:rsid w:val="00483AD0"/>
    <w:rsid w:val="00484713"/>
    <w:rsid w:val="00484D8A"/>
    <w:rsid w:val="004900C5"/>
    <w:rsid w:val="00493DC3"/>
    <w:rsid w:val="00497B06"/>
    <w:rsid w:val="004A3307"/>
    <w:rsid w:val="004A33D1"/>
    <w:rsid w:val="004A3C5F"/>
    <w:rsid w:val="004A60C8"/>
    <w:rsid w:val="004C0D81"/>
    <w:rsid w:val="004C38CE"/>
    <w:rsid w:val="004C54D2"/>
    <w:rsid w:val="004D3954"/>
    <w:rsid w:val="004D48F3"/>
    <w:rsid w:val="004D653C"/>
    <w:rsid w:val="004D713B"/>
    <w:rsid w:val="004E2772"/>
    <w:rsid w:val="004E3889"/>
    <w:rsid w:val="004E3CD3"/>
    <w:rsid w:val="004E4673"/>
    <w:rsid w:val="004E4846"/>
    <w:rsid w:val="004F1CEC"/>
    <w:rsid w:val="004F7223"/>
    <w:rsid w:val="00503C06"/>
    <w:rsid w:val="00503F5E"/>
    <w:rsid w:val="005052EB"/>
    <w:rsid w:val="00511289"/>
    <w:rsid w:val="00513D51"/>
    <w:rsid w:val="00515B5B"/>
    <w:rsid w:val="00517A48"/>
    <w:rsid w:val="00525E52"/>
    <w:rsid w:val="0053453A"/>
    <w:rsid w:val="00540BF5"/>
    <w:rsid w:val="005437F9"/>
    <w:rsid w:val="00546CDF"/>
    <w:rsid w:val="00547995"/>
    <w:rsid w:val="00552770"/>
    <w:rsid w:val="00554707"/>
    <w:rsid w:val="00563750"/>
    <w:rsid w:val="005646C6"/>
    <w:rsid w:val="0057283C"/>
    <w:rsid w:val="005750F3"/>
    <w:rsid w:val="00583EE9"/>
    <w:rsid w:val="005870D5"/>
    <w:rsid w:val="00590187"/>
    <w:rsid w:val="005A0D3E"/>
    <w:rsid w:val="005A5A61"/>
    <w:rsid w:val="005B3AA2"/>
    <w:rsid w:val="005C4690"/>
    <w:rsid w:val="005C6A68"/>
    <w:rsid w:val="005D18A7"/>
    <w:rsid w:val="005D46BB"/>
    <w:rsid w:val="005E3049"/>
    <w:rsid w:val="005E6E7F"/>
    <w:rsid w:val="005F18F5"/>
    <w:rsid w:val="005F2F29"/>
    <w:rsid w:val="005F39EC"/>
    <w:rsid w:val="005F444E"/>
    <w:rsid w:val="005F6B23"/>
    <w:rsid w:val="0060315D"/>
    <w:rsid w:val="00605FB6"/>
    <w:rsid w:val="0060670A"/>
    <w:rsid w:val="00613B4E"/>
    <w:rsid w:val="0062383E"/>
    <w:rsid w:val="00630A9D"/>
    <w:rsid w:val="0063386E"/>
    <w:rsid w:val="00634116"/>
    <w:rsid w:val="00634DEC"/>
    <w:rsid w:val="006354E8"/>
    <w:rsid w:val="00635D49"/>
    <w:rsid w:val="00641690"/>
    <w:rsid w:val="00645A62"/>
    <w:rsid w:val="00647F77"/>
    <w:rsid w:val="006507F8"/>
    <w:rsid w:val="006517D4"/>
    <w:rsid w:val="0065199D"/>
    <w:rsid w:val="00651D38"/>
    <w:rsid w:val="00663560"/>
    <w:rsid w:val="00667024"/>
    <w:rsid w:val="006933B9"/>
    <w:rsid w:val="00693938"/>
    <w:rsid w:val="00695CC3"/>
    <w:rsid w:val="00697F6E"/>
    <w:rsid w:val="006A71F7"/>
    <w:rsid w:val="006A7CB1"/>
    <w:rsid w:val="006B7CEA"/>
    <w:rsid w:val="006C2387"/>
    <w:rsid w:val="006D2DA7"/>
    <w:rsid w:val="006E03E1"/>
    <w:rsid w:val="006E125C"/>
    <w:rsid w:val="006E277F"/>
    <w:rsid w:val="006E7507"/>
    <w:rsid w:val="006F0318"/>
    <w:rsid w:val="006F78FF"/>
    <w:rsid w:val="00700E36"/>
    <w:rsid w:val="00700EFC"/>
    <w:rsid w:val="00702C91"/>
    <w:rsid w:val="007106E8"/>
    <w:rsid w:val="00711AAA"/>
    <w:rsid w:val="00715013"/>
    <w:rsid w:val="00722CE7"/>
    <w:rsid w:val="007329C0"/>
    <w:rsid w:val="00732BFB"/>
    <w:rsid w:val="00740928"/>
    <w:rsid w:val="007418B8"/>
    <w:rsid w:val="00744FEB"/>
    <w:rsid w:val="00745BF8"/>
    <w:rsid w:val="007571B3"/>
    <w:rsid w:val="00761DA8"/>
    <w:rsid w:val="0076475A"/>
    <w:rsid w:val="0076617F"/>
    <w:rsid w:val="00766F2D"/>
    <w:rsid w:val="0077105D"/>
    <w:rsid w:val="00776B59"/>
    <w:rsid w:val="00784DAB"/>
    <w:rsid w:val="00795EF9"/>
    <w:rsid w:val="00796FEF"/>
    <w:rsid w:val="007972AF"/>
    <w:rsid w:val="007A0912"/>
    <w:rsid w:val="007A7E40"/>
    <w:rsid w:val="007B13CB"/>
    <w:rsid w:val="007B2386"/>
    <w:rsid w:val="007B4FB4"/>
    <w:rsid w:val="007B592B"/>
    <w:rsid w:val="007B756A"/>
    <w:rsid w:val="007C07A9"/>
    <w:rsid w:val="007C42E2"/>
    <w:rsid w:val="007C7368"/>
    <w:rsid w:val="007E23C1"/>
    <w:rsid w:val="007F0694"/>
    <w:rsid w:val="00806A15"/>
    <w:rsid w:val="00811AEC"/>
    <w:rsid w:val="00813D61"/>
    <w:rsid w:val="0081453E"/>
    <w:rsid w:val="00816776"/>
    <w:rsid w:val="00824339"/>
    <w:rsid w:val="0082642E"/>
    <w:rsid w:val="00832017"/>
    <w:rsid w:val="00833373"/>
    <w:rsid w:val="00836DB1"/>
    <w:rsid w:val="00836F92"/>
    <w:rsid w:val="00837627"/>
    <w:rsid w:val="008434CD"/>
    <w:rsid w:val="0084500D"/>
    <w:rsid w:val="00845E55"/>
    <w:rsid w:val="00855E62"/>
    <w:rsid w:val="00857407"/>
    <w:rsid w:val="00860B4B"/>
    <w:rsid w:val="0086145C"/>
    <w:rsid w:val="00866442"/>
    <w:rsid w:val="00867A28"/>
    <w:rsid w:val="008746A2"/>
    <w:rsid w:val="0087473F"/>
    <w:rsid w:val="00876FF2"/>
    <w:rsid w:val="00880C66"/>
    <w:rsid w:val="00892A13"/>
    <w:rsid w:val="00893CB0"/>
    <w:rsid w:val="0089564D"/>
    <w:rsid w:val="00895F1B"/>
    <w:rsid w:val="008974DA"/>
    <w:rsid w:val="00897E16"/>
    <w:rsid w:val="008A4EB1"/>
    <w:rsid w:val="008A789C"/>
    <w:rsid w:val="008B3A7E"/>
    <w:rsid w:val="008B3D3C"/>
    <w:rsid w:val="008B4D49"/>
    <w:rsid w:val="008C2D12"/>
    <w:rsid w:val="008C4A37"/>
    <w:rsid w:val="008C5981"/>
    <w:rsid w:val="008C765A"/>
    <w:rsid w:val="008D0B44"/>
    <w:rsid w:val="008D5315"/>
    <w:rsid w:val="008D6307"/>
    <w:rsid w:val="008D789E"/>
    <w:rsid w:val="008E1D59"/>
    <w:rsid w:val="008E5218"/>
    <w:rsid w:val="008F09B1"/>
    <w:rsid w:val="008F2CF3"/>
    <w:rsid w:val="008F4C12"/>
    <w:rsid w:val="0090749C"/>
    <w:rsid w:val="00907A20"/>
    <w:rsid w:val="0091683C"/>
    <w:rsid w:val="009217CF"/>
    <w:rsid w:val="009235B5"/>
    <w:rsid w:val="00923605"/>
    <w:rsid w:val="00936330"/>
    <w:rsid w:val="00941DD0"/>
    <w:rsid w:val="00944335"/>
    <w:rsid w:val="00944CC8"/>
    <w:rsid w:val="0096625F"/>
    <w:rsid w:val="009716B0"/>
    <w:rsid w:val="00974997"/>
    <w:rsid w:val="00976E5A"/>
    <w:rsid w:val="00985E48"/>
    <w:rsid w:val="0099398D"/>
    <w:rsid w:val="00993EF1"/>
    <w:rsid w:val="00995D12"/>
    <w:rsid w:val="009A1B4D"/>
    <w:rsid w:val="009A598C"/>
    <w:rsid w:val="009B2C78"/>
    <w:rsid w:val="009B39BC"/>
    <w:rsid w:val="009C05F6"/>
    <w:rsid w:val="009C7A41"/>
    <w:rsid w:val="009D1595"/>
    <w:rsid w:val="009D228E"/>
    <w:rsid w:val="009E2004"/>
    <w:rsid w:val="009E20D9"/>
    <w:rsid w:val="009E2D75"/>
    <w:rsid w:val="009E36F9"/>
    <w:rsid w:val="009F61E2"/>
    <w:rsid w:val="00A07884"/>
    <w:rsid w:val="00A13505"/>
    <w:rsid w:val="00A14BF1"/>
    <w:rsid w:val="00A1725D"/>
    <w:rsid w:val="00A2436A"/>
    <w:rsid w:val="00A27C22"/>
    <w:rsid w:val="00A357E7"/>
    <w:rsid w:val="00A367A7"/>
    <w:rsid w:val="00A4037D"/>
    <w:rsid w:val="00A4315E"/>
    <w:rsid w:val="00A4318D"/>
    <w:rsid w:val="00A51D00"/>
    <w:rsid w:val="00A566BC"/>
    <w:rsid w:val="00A630D1"/>
    <w:rsid w:val="00A67A70"/>
    <w:rsid w:val="00A70E4C"/>
    <w:rsid w:val="00A8066A"/>
    <w:rsid w:val="00A80EC6"/>
    <w:rsid w:val="00A8105F"/>
    <w:rsid w:val="00A9014B"/>
    <w:rsid w:val="00A92297"/>
    <w:rsid w:val="00A925AF"/>
    <w:rsid w:val="00A97873"/>
    <w:rsid w:val="00AA426C"/>
    <w:rsid w:val="00AA4612"/>
    <w:rsid w:val="00AA7C71"/>
    <w:rsid w:val="00AB06FB"/>
    <w:rsid w:val="00AB1B38"/>
    <w:rsid w:val="00AB3BAB"/>
    <w:rsid w:val="00AB49EB"/>
    <w:rsid w:val="00AC4E2B"/>
    <w:rsid w:val="00AE064C"/>
    <w:rsid w:val="00AF0072"/>
    <w:rsid w:val="00AF3874"/>
    <w:rsid w:val="00B051CE"/>
    <w:rsid w:val="00B05D76"/>
    <w:rsid w:val="00B06C3C"/>
    <w:rsid w:val="00B06E0A"/>
    <w:rsid w:val="00B110D6"/>
    <w:rsid w:val="00B1343A"/>
    <w:rsid w:val="00B13FDD"/>
    <w:rsid w:val="00B20BD2"/>
    <w:rsid w:val="00B23409"/>
    <w:rsid w:val="00B234B9"/>
    <w:rsid w:val="00B246FB"/>
    <w:rsid w:val="00B2764F"/>
    <w:rsid w:val="00B41ADE"/>
    <w:rsid w:val="00B423AD"/>
    <w:rsid w:val="00B42408"/>
    <w:rsid w:val="00B47BE0"/>
    <w:rsid w:val="00B55F31"/>
    <w:rsid w:val="00B64DCE"/>
    <w:rsid w:val="00B73D50"/>
    <w:rsid w:val="00B75A94"/>
    <w:rsid w:val="00B771EB"/>
    <w:rsid w:val="00B778CC"/>
    <w:rsid w:val="00B80618"/>
    <w:rsid w:val="00B8361F"/>
    <w:rsid w:val="00B83624"/>
    <w:rsid w:val="00B836F3"/>
    <w:rsid w:val="00B8448F"/>
    <w:rsid w:val="00BA0F4A"/>
    <w:rsid w:val="00BA41A0"/>
    <w:rsid w:val="00BA47A2"/>
    <w:rsid w:val="00BB18A7"/>
    <w:rsid w:val="00BB22DE"/>
    <w:rsid w:val="00BB2753"/>
    <w:rsid w:val="00BB4DD5"/>
    <w:rsid w:val="00BC0C6F"/>
    <w:rsid w:val="00BC46F4"/>
    <w:rsid w:val="00BC6890"/>
    <w:rsid w:val="00BD3628"/>
    <w:rsid w:val="00BE2D1F"/>
    <w:rsid w:val="00BE694E"/>
    <w:rsid w:val="00BF38BE"/>
    <w:rsid w:val="00BF3D82"/>
    <w:rsid w:val="00C03D5D"/>
    <w:rsid w:val="00C06144"/>
    <w:rsid w:val="00C121AE"/>
    <w:rsid w:val="00C16EE4"/>
    <w:rsid w:val="00C20F44"/>
    <w:rsid w:val="00C21913"/>
    <w:rsid w:val="00C22E1B"/>
    <w:rsid w:val="00C34A1F"/>
    <w:rsid w:val="00C36FF5"/>
    <w:rsid w:val="00C43A1E"/>
    <w:rsid w:val="00C44665"/>
    <w:rsid w:val="00C51B87"/>
    <w:rsid w:val="00C6051E"/>
    <w:rsid w:val="00C63223"/>
    <w:rsid w:val="00C639FF"/>
    <w:rsid w:val="00C65ECB"/>
    <w:rsid w:val="00C820CB"/>
    <w:rsid w:val="00C8646E"/>
    <w:rsid w:val="00C975F7"/>
    <w:rsid w:val="00C97698"/>
    <w:rsid w:val="00CA52D4"/>
    <w:rsid w:val="00CB2B25"/>
    <w:rsid w:val="00CB5041"/>
    <w:rsid w:val="00CC2820"/>
    <w:rsid w:val="00CD3866"/>
    <w:rsid w:val="00CD5FC9"/>
    <w:rsid w:val="00CD79AF"/>
    <w:rsid w:val="00CE78BA"/>
    <w:rsid w:val="00CF4184"/>
    <w:rsid w:val="00CF524C"/>
    <w:rsid w:val="00CF761F"/>
    <w:rsid w:val="00D00C0D"/>
    <w:rsid w:val="00D05AD0"/>
    <w:rsid w:val="00D0667F"/>
    <w:rsid w:val="00D10463"/>
    <w:rsid w:val="00D11AE1"/>
    <w:rsid w:val="00D12A72"/>
    <w:rsid w:val="00D1475F"/>
    <w:rsid w:val="00D175CB"/>
    <w:rsid w:val="00D2021E"/>
    <w:rsid w:val="00D21EF4"/>
    <w:rsid w:val="00D22350"/>
    <w:rsid w:val="00D23FBE"/>
    <w:rsid w:val="00D3400B"/>
    <w:rsid w:val="00D41151"/>
    <w:rsid w:val="00D44384"/>
    <w:rsid w:val="00D448D9"/>
    <w:rsid w:val="00D567E4"/>
    <w:rsid w:val="00D614DD"/>
    <w:rsid w:val="00D634FA"/>
    <w:rsid w:val="00D63D30"/>
    <w:rsid w:val="00D662ED"/>
    <w:rsid w:val="00D717BB"/>
    <w:rsid w:val="00D72560"/>
    <w:rsid w:val="00D72CE0"/>
    <w:rsid w:val="00D77A55"/>
    <w:rsid w:val="00D830DF"/>
    <w:rsid w:val="00D832FB"/>
    <w:rsid w:val="00D8627E"/>
    <w:rsid w:val="00D86D9E"/>
    <w:rsid w:val="00D913C9"/>
    <w:rsid w:val="00D9297B"/>
    <w:rsid w:val="00D92BA3"/>
    <w:rsid w:val="00D94A7C"/>
    <w:rsid w:val="00D96012"/>
    <w:rsid w:val="00D96410"/>
    <w:rsid w:val="00D97A49"/>
    <w:rsid w:val="00DA24DD"/>
    <w:rsid w:val="00DA4643"/>
    <w:rsid w:val="00DA4ED1"/>
    <w:rsid w:val="00DA64CB"/>
    <w:rsid w:val="00DA75EF"/>
    <w:rsid w:val="00DB0F1F"/>
    <w:rsid w:val="00DB59D6"/>
    <w:rsid w:val="00DC7CF1"/>
    <w:rsid w:val="00DD34DB"/>
    <w:rsid w:val="00DD5CAB"/>
    <w:rsid w:val="00DE3057"/>
    <w:rsid w:val="00DF4BC1"/>
    <w:rsid w:val="00DF4F6B"/>
    <w:rsid w:val="00DF6D31"/>
    <w:rsid w:val="00E05700"/>
    <w:rsid w:val="00E11866"/>
    <w:rsid w:val="00E27DC6"/>
    <w:rsid w:val="00E30714"/>
    <w:rsid w:val="00E3231B"/>
    <w:rsid w:val="00E44126"/>
    <w:rsid w:val="00E52EFF"/>
    <w:rsid w:val="00E543C3"/>
    <w:rsid w:val="00E559C7"/>
    <w:rsid w:val="00E56824"/>
    <w:rsid w:val="00E62298"/>
    <w:rsid w:val="00E62BAF"/>
    <w:rsid w:val="00E66BAA"/>
    <w:rsid w:val="00E710D4"/>
    <w:rsid w:val="00E75142"/>
    <w:rsid w:val="00E77364"/>
    <w:rsid w:val="00E77A7E"/>
    <w:rsid w:val="00E81592"/>
    <w:rsid w:val="00E8165B"/>
    <w:rsid w:val="00E915FA"/>
    <w:rsid w:val="00EA0294"/>
    <w:rsid w:val="00EA78E7"/>
    <w:rsid w:val="00EB5EB3"/>
    <w:rsid w:val="00EC1DEC"/>
    <w:rsid w:val="00EC63C7"/>
    <w:rsid w:val="00ED0C1D"/>
    <w:rsid w:val="00ED0DA6"/>
    <w:rsid w:val="00ED15E9"/>
    <w:rsid w:val="00EE6299"/>
    <w:rsid w:val="00EF2C9C"/>
    <w:rsid w:val="00F02285"/>
    <w:rsid w:val="00F1447C"/>
    <w:rsid w:val="00F55C92"/>
    <w:rsid w:val="00F57915"/>
    <w:rsid w:val="00F60D1A"/>
    <w:rsid w:val="00F76D8B"/>
    <w:rsid w:val="00F82E5A"/>
    <w:rsid w:val="00F87759"/>
    <w:rsid w:val="00F90058"/>
    <w:rsid w:val="00FA4E36"/>
    <w:rsid w:val="00FA6484"/>
    <w:rsid w:val="00FB20E8"/>
    <w:rsid w:val="00FB3CAA"/>
    <w:rsid w:val="00FC0900"/>
    <w:rsid w:val="00FC53B4"/>
    <w:rsid w:val="00FD14E3"/>
    <w:rsid w:val="00FE07D4"/>
    <w:rsid w:val="00FE0E93"/>
    <w:rsid w:val="00FE2DAB"/>
    <w:rsid w:val="00FE5A7E"/>
    <w:rsid w:val="00FE7E48"/>
    <w:rsid w:val="00FF11AE"/>
    <w:rsid w:val="00FF4DC6"/>
    <w:rsid w:val="00FF5640"/>
    <w:rsid w:val="08F606DE"/>
    <w:rsid w:val="0B243B52"/>
    <w:rsid w:val="15DE21ED"/>
    <w:rsid w:val="16C16063"/>
    <w:rsid w:val="35C032BE"/>
    <w:rsid w:val="41F56C46"/>
    <w:rsid w:val="6F185F12"/>
    <w:rsid w:val="750D1830"/>
    <w:rsid w:val="76931A1A"/>
    <w:rsid w:val="7EF73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EC"/>
    <w:pPr>
      <w:widowControl w:val="0"/>
      <w:jc w:val="both"/>
    </w:pPr>
    <w:rPr>
      <w:rFonts w:ascii="Calibri" w:hAnsi="Calibri"/>
      <w:kern w:val="2"/>
      <w:sz w:val="21"/>
      <w:szCs w:val="22"/>
    </w:rPr>
  </w:style>
  <w:style w:type="paragraph" w:styleId="1">
    <w:name w:val="heading 1"/>
    <w:basedOn w:val="a"/>
    <w:next w:val="a"/>
    <w:link w:val="1Char"/>
    <w:qFormat/>
    <w:rsid w:val="00EC1DEC"/>
    <w:pPr>
      <w:keepNext/>
      <w:keepLines/>
      <w:spacing w:before="340" w:after="330" w:line="578" w:lineRule="auto"/>
      <w:outlineLvl w:val="0"/>
    </w:pPr>
    <w:rPr>
      <w:rFonts w:ascii="Times New Roman" w:hAnsi="Times New Roman" w:cs="Angsana New"/>
      <w:b/>
      <w:bCs/>
      <w:kern w:val="44"/>
      <w:sz w:val="44"/>
      <w:szCs w:val="56"/>
      <w:lang w:bidi="th-TH"/>
    </w:rPr>
  </w:style>
  <w:style w:type="paragraph" w:styleId="2">
    <w:name w:val="heading 2"/>
    <w:basedOn w:val="a"/>
    <w:next w:val="a"/>
    <w:link w:val="2Char"/>
    <w:qFormat/>
    <w:rsid w:val="00EC1DE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D7256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725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uiPriority w:val="9"/>
    <w:semiHidden/>
    <w:unhideWhenUsed/>
    <w:qFormat/>
    <w:rsid w:val="00D21EF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0">
    <w:name w:val="正文文本缩进 3 Char"/>
    <w:basedOn w:val="a0"/>
    <w:link w:val="30"/>
    <w:rsid w:val="00EC1DEC"/>
    <w:rPr>
      <w:rFonts w:ascii="宋体" w:hAnsi="宋体"/>
      <w:bCs/>
      <w:kern w:val="2"/>
      <w:sz w:val="24"/>
      <w:szCs w:val="24"/>
      <w:u w:val="single"/>
    </w:rPr>
  </w:style>
  <w:style w:type="character" w:customStyle="1" w:styleId="1Char">
    <w:name w:val="标题 1 Char"/>
    <w:basedOn w:val="a0"/>
    <w:link w:val="1"/>
    <w:rsid w:val="00EC1DEC"/>
    <w:rPr>
      <w:rFonts w:cs="Angsana New"/>
      <w:b/>
      <w:bCs/>
      <w:kern w:val="44"/>
      <w:sz w:val="44"/>
      <w:szCs w:val="56"/>
      <w:lang w:bidi="th-TH"/>
    </w:rPr>
  </w:style>
  <w:style w:type="character" w:customStyle="1" w:styleId="Char">
    <w:name w:val="页眉 Char"/>
    <w:basedOn w:val="a0"/>
    <w:link w:val="a3"/>
    <w:uiPriority w:val="99"/>
    <w:rsid w:val="00EC1DEC"/>
    <w:rPr>
      <w:rFonts w:ascii="Calibri" w:hAnsi="Calibri"/>
      <w:kern w:val="2"/>
      <w:sz w:val="18"/>
      <w:szCs w:val="18"/>
    </w:rPr>
  </w:style>
  <w:style w:type="character" w:customStyle="1" w:styleId="2Char0">
    <w:name w:val="正文文本缩进 2 Char"/>
    <w:basedOn w:val="a0"/>
    <w:link w:val="20"/>
    <w:rsid w:val="00EC1DEC"/>
    <w:rPr>
      <w:rFonts w:ascii="宋体" w:hAnsi="宋体"/>
      <w:kern w:val="2"/>
      <w:sz w:val="24"/>
      <w:szCs w:val="24"/>
    </w:rPr>
  </w:style>
  <w:style w:type="character" w:customStyle="1" w:styleId="Char0">
    <w:name w:val="文档结构图 Char"/>
    <w:basedOn w:val="a0"/>
    <w:link w:val="a4"/>
    <w:semiHidden/>
    <w:rsid w:val="00EC1DEC"/>
    <w:rPr>
      <w:rFonts w:cs="Angsana New"/>
      <w:kern w:val="2"/>
      <w:sz w:val="21"/>
      <w:szCs w:val="24"/>
      <w:shd w:val="clear" w:color="auto" w:fill="000080"/>
      <w:lang w:bidi="th-TH"/>
    </w:rPr>
  </w:style>
  <w:style w:type="character" w:customStyle="1" w:styleId="2Char">
    <w:name w:val="标题 2 Char"/>
    <w:basedOn w:val="a0"/>
    <w:link w:val="2"/>
    <w:rsid w:val="00EC1DEC"/>
    <w:rPr>
      <w:rFonts w:ascii="Cambria" w:eastAsia="宋体" w:hAnsi="Cambria" w:cs="Times New Roman"/>
      <w:b/>
      <w:bCs/>
      <w:kern w:val="2"/>
      <w:sz w:val="32"/>
      <w:szCs w:val="32"/>
    </w:rPr>
  </w:style>
  <w:style w:type="character" w:styleId="a5">
    <w:name w:val="page number"/>
    <w:basedOn w:val="a0"/>
    <w:rsid w:val="00EC1DEC"/>
  </w:style>
  <w:style w:type="character" w:customStyle="1" w:styleId="Char1">
    <w:name w:val="纯文本 Char"/>
    <w:basedOn w:val="a0"/>
    <w:rsid w:val="00EC1DEC"/>
    <w:rPr>
      <w:rFonts w:ascii="宋体" w:hAnsi="Courier New"/>
      <w:kern w:val="2"/>
      <w:sz w:val="21"/>
      <w:szCs w:val="21"/>
    </w:rPr>
  </w:style>
  <w:style w:type="character" w:customStyle="1" w:styleId="Char10">
    <w:name w:val="纯文本 Char1"/>
    <w:basedOn w:val="a0"/>
    <w:link w:val="a6"/>
    <w:rsid w:val="00EC1DEC"/>
    <w:rPr>
      <w:rFonts w:ascii="宋体" w:hAnsi="Courier New" w:cs="Courier New"/>
      <w:kern w:val="2"/>
      <w:sz w:val="21"/>
      <w:szCs w:val="21"/>
    </w:rPr>
  </w:style>
  <w:style w:type="character" w:styleId="a7">
    <w:name w:val="Hyperlink"/>
    <w:basedOn w:val="a0"/>
    <w:uiPriority w:val="99"/>
    <w:unhideWhenUsed/>
    <w:rsid w:val="00EC1DEC"/>
    <w:rPr>
      <w:color w:val="0000FF"/>
      <w:u w:val="single"/>
    </w:rPr>
  </w:style>
  <w:style w:type="character" w:customStyle="1" w:styleId="Char2">
    <w:name w:val="日期 Char"/>
    <w:basedOn w:val="a0"/>
    <w:link w:val="a8"/>
    <w:rsid w:val="00EC1DEC"/>
    <w:rPr>
      <w:rFonts w:cs="Angsana New"/>
      <w:kern w:val="2"/>
      <w:sz w:val="21"/>
      <w:szCs w:val="24"/>
      <w:lang w:bidi="th-TH"/>
    </w:rPr>
  </w:style>
  <w:style w:type="character" w:customStyle="1" w:styleId="Char11">
    <w:name w:val="批注框文本 Char1"/>
    <w:basedOn w:val="a0"/>
    <w:uiPriority w:val="99"/>
    <w:semiHidden/>
    <w:rsid w:val="00EC1DEC"/>
    <w:rPr>
      <w:rFonts w:ascii="Calibri" w:hAnsi="Calibri"/>
      <w:kern w:val="2"/>
      <w:sz w:val="18"/>
      <w:szCs w:val="18"/>
    </w:rPr>
  </w:style>
  <w:style w:type="character" w:customStyle="1" w:styleId="Char3">
    <w:name w:val="批注框文本 Char"/>
    <w:link w:val="a9"/>
    <w:rsid w:val="00EC1DEC"/>
    <w:rPr>
      <w:rFonts w:cs="Angsana New"/>
      <w:kern w:val="2"/>
      <w:sz w:val="18"/>
      <w:szCs w:val="22"/>
      <w:lang w:bidi="th-TH"/>
    </w:rPr>
  </w:style>
  <w:style w:type="character" w:customStyle="1" w:styleId="Char4">
    <w:name w:val="页脚 Char"/>
    <w:basedOn w:val="a0"/>
    <w:link w:val="aa"/>
    <w:uiPriority w:val="99"/>
    <w:rsid w:val="00EC1DEC"/>
    <w:rPr>
      <w:rFonts w:ascii="Calibri" w:hAnsi="Calibri"/>
      <w:kern w:val="2"/>
      <w:sz w:val="18"/>
      <w:szCs w:val="18"/>
    </w:rPr>
  </w:style>
  <w:style w:type="character" w:customStyle="1" w:styleId="Char5">
    <w:name w:val="正文文本缩进 Char"/>
    <w:basedOn w:val="a0"/>
    <w:link w:val="ab"/>
    <w:rsid w:val="00EC1DEC"/>
    <w:rPr>
      <w:b/>
      <w:kern w:val="2"/>
      <w:sz w:val="24"/>
    </w:rPr>
  </w:style>
  <w:style w:type="paragraph" w:styleId="ac">
    <w:name w:val="Normal Indent"/>
    <w:basedOn w:val="a"/>
    <w:link w:val="Char6"/>
    <w:rsid w:val="00EC1DEC"/>
    <w:pPr>
      <w:ind w:firstLine="420"/>
    </w:pPr>
    <w:rPr>
      <w:rFonts w:ascii="Times New Roman" w:hAnsi="Times New Roman"/>
      <w:b/>
      <w:sz w:val="24"/>
      <w:szCs w:val="20"/>
    </w:rPr>
  </w:style>
  <w:style w:type="paragraph" w:styleId="20">
    <w:name w:val="Body Text Indent 2"/>
    <w:basedOn w:val="a"/>
    <w:link w:val="2Char0"/>
    <w:rsid w:val="00EC1DEC"/>
    <w:pPr>
      <w:spacing w:line="360" w:lineRule="auto"/>
      <w:ind w:firstLineChars="225" w:firstLine="540"/>
    </w:pPr>
    <w:rPr>
      <w:rFonts w:ascii="宋体" w:hAnsi="宋体"/>
      <w:sz w:val="24"/>
      <w:szCs w:val="24"/>
    </w:rPr>
  </w:style>
  <w:style w:type="paragraph" w:styleId="ab">
    <w:name w:val="Body Text Indent"/>
    <w:basedOn w:val="a"/>
    <w:link w:val="Char5"/>
    <w:rsid w:val="00EC1DEC"/>
    <w:pPr>
      <w:spacing w:after="120"/>
      <w:ind w:leftChars="200" w:left="420"/>
    </w:pPr>
    <w:rPr>
      <w:rFonts w:ascii="Times New Roman" w:hAnsi="Times New Roman"/>
      <w:b/>
      <w:sz w:val="24"/>
      <w:szCs w:val="20"/>
    </w:rPr>
  </w:style>
  <w:style w:type="paragraph" w:styleId="a8">
    <w:name w:val="Date"/>
    <w:basedOn w:val="a"/>
    <w:next w:val="a"/>
    <w:link w:val="Char2"/>
    <w:rsid w:val="00EC1DEC"/>
    <w:pPr>
      <w:ind w:leftChars="2500" w:left="100"/>
    </w:pPr>
    <w:rPr>
      <w:rFonts w:ascii="Times New Roman" w:hAnsi="Times New Roman" w:cs="Angsana New"/>
      <w:szCs w:val="24"/>
      <w:lang w:bidi="th-TH"/>
    </w:rPr>
  </w:style>
  <w:style w:type="paragraph" w:styleId="a6">
    <w:name w:val="Plain Text"/>
    <w:basedOn w:val="a"/>
    <w:link w:val="Char10"/>
    <w:rsid w:val="00EC1DEC"/>
    <w:rPr>
      <w:rFonts w:ascii="宋体" w:hAnsi="Courier New"/>
      <w:szCs w:val="21"/>
    </w:rPr>
  </w:style>
  <w:style w:type="paragraph" w:styleId="a4">
    <w:name w:val="Document Map"/>
    <w:basedOn w:val="a"/>
    <w:link w:val="Char0"/>
    <w:semiHidden/>
    <w:rsid w:val="00EC1DEC"/>
    <w:pPr>
      <w:shd w:val="clear" w:color="auto" w:fill="000080"/>
    </w:pPr>
    <w:rPr>
      <w:rFonts w:ascii="Times New Roman" w:hAnsi="Times New Roman" w:cs="Angsana New"/>
      <w:szCs w:val="24"/>
      <w:lang w:bidi="th-TH"/>
    </w:rPr>
  </w:style>
  <w:style w:type="paragraph" w:styleId="a9">
    <w:name w:val="Balloon Text"/>
    <w:basedOn w:val="a"/>
    <w:link w:val="Char3"/>
    <w:rsid w:val="00EC1DEC"/>
    <w:rPr>
      <w:rFonts w:ascii="Times New Roman" w:hAnsi="Times New Roman" w:cs="Angsana New"/>
      <w:sz w:val="18"/>
      <w:lang w:bidi="th-TH"/>
    </w:rPr>
  </w:style>
  <w:style w:type="paragraph" w:styleId="aa">
    <w:name w:val="footer"/>
    <w:basedOn w:val="a"/>
    <w:link w:val="Char4"/>
    <w:uiPriority w:val="99"/>
    <w:unhideWhenUsed/>
    <w:rsid w:val="00EC1DEC"/>
    <w:pPr>
      <w:tabs>
        <w:tab w:val="center" w:pos="4153"/>
        <w:tab w:val="right" w:pos="8306"/>
      </w:tabs>
      <w:snapToGrid w:val="0"/>
      <w:jc w:val="left"/>
    </w:pPr>
    <w:rPr>
      <w:sz w:val="18"/>
      <w:szCs w:val="18"/>
    </w:rPr>
  </w:style>
  <w:style w:type="paragraph" w:customStyle="1" w:styleId="10">
    <w:name w:val="列出段落1"/>
    <w:basedOn w:val="a"/>
    <w:uiPriority w:val="34"/>
    <w:qFormat/>
    <w:rsid w:val="00EC1DEC"/>
    <w:pPr>
      <w:ind w:firstLineChars="200" w:firstLine="420"/>
    </w:pPr>
  </w:style>
  <w:style w:type="paragraph" w:styleId="a3">
    <w:name w:val="header"/>
    <w:basedOn w:val="a"/>
    <w:link w:val="Char"/>
    <w:uiPriority w:val="99"/>
    <w:unhideWhenUsed/>
    <w:rsid w:val="00EC1DE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EC1DEC"/>
    <w:pPr>
      <w:spacing w:line="520" w:lineRule="exact"/>
      <w:ind w:firstLine="570"/>
    </w:pPr>
    <w:rPr>
      <w:rFonts w:ascii="宋体" w:hAnsi="宋体"/>
      <w:bCs/>
      <w:sz w:val="24"/>
      <w:szCs w:val="24"/>
      <w:u w:val="single"/>
    </w:rPr>
  </w:style>
  <w:style w:type="paragraph" w:styleId="ad">
    <w:name w:val="Normal (Web)"/>
    <w:basedOn w:val="a"/>
    <w:uiPriority w:val="99"/>
    <w:unhideWhenUsed/>
    <w:rsid w:val="00EC1DEC"/>
    <w:pPr>
      <w:widowControl/>
      <w:jc w:val="left"/>
    </w:pPr>
    <w:rPr>
      <w:rFonts w:ascii="宋体" w:hAnsi="宋体" w:cs="宋体"/>
      <w:kern w:val="0"/>
      <w:sz w:val="18"/>
      <w:szCs w:val="18"/>
    </w:rPr>
  </w:style>
  <w:style w:type="paragraph" w:customStyle="1" w:styleId="CharCharChar">
    <w:name w:val="Char Char Char"/>
    <w:basedOn w:val="a"/>
    <w:rsid w:val="00EC1DEC"/>
    <w:pPr>
      <w:adjustRightInd w:val="0"/>
      <w:spacing w:line="360" w:lineRule="auto"/>
    </w:pPr>
    <w:rPr>
      <w:rFonts w:ascii="Times New Roman" w:hAnsi="Times New Roman"/>
      <w:kern w:val="0"/>
      <w:sz w:val="24"/>
      <w:szCs w:val="20"/>
    </w:rPr>
  </w:style>
  <w:style w:type="paragraph" w:customStyle="1" w:styleId="Char7">
    <w:name w:val="Char"/>
    <w:basedOn w:val="a"/>
    <w:link w:val="CharChar"/>
    <w:rsid w:val="00EC1DEC"/>
    <w:pPr>
      <w:spacing w:line="360" w:lineRule="auto"/>
      <w:ind w:firstLineChars="200" w:firstLine="480"/>
    </w:pPr>
    <w:rPr>
      <w:rFonts w:ascii="仿宋_GB2312" w:eastAsia="仿宋_GB2312" w:hAnsi="宋体"/>
      <w:color w:val="000000"/>
      <w:sz w:val="24"/>
      <w:szCs w:val="24"/>
    </w:rPr>
  </w:style>
  <w:style w:type="character" w:customStyle="1" w:styleId="CharChar">
    <w:name w:val="Char Char"/>
    <w:basedOn w:val="a0"/>
    <w:link w:val="Char7"/>
    <w:rsid w:val="00D05AD0"/>
    <w:rPr>
      <w:rFonts w:ascii="仿宋_GB2312" w:eastAsia="仿宋_GB2312" w:hAnsi="宋体"/>
      <w:color w:val="000000"/>
      <w:kern w:val="2"/>
      <w:sz w:val="24"/>
      <w:szCs w:val="24"/>
    </w:rPr>
  </w:style>
  <w:style w:type="paragraph" w:customStyle="1" w:styleId="ae">
    <w:name w:val="自定义正文"/>
    <w:basedOn w:val="a"/>
    <w:rsid w:val="00302BA8"/>
    <w:pPr>
      <w:spacing w:line="480" w:lineRule="exact"/>
      <w:ind w:firstLineChars="200" w:firstLine="200"/>
      <w:jc w:val="left"/>
    </w:pPr>
    <w:rPr>
      <w:rFonts w:ascii="仿宋_GB2312" w:eastAsia="仿宋_GB2312" w:hAnsi="Times New Roman"/>
      <w:sz w:val="28"/>
      <w:szCs w:val="24"/>
    </w:rPr>
  </w:style>
  <w:style w:type="paragraph" w:customStyle="1" w:styleId="Char12">
    <w:name w:val="Char1"/>
    <w:basedOn w:val="a"/>
    <w:rsid w:val="005F18F5"/>
    <w:pPr>
      <w:adjustRightInd w:val="0"/>
      <w:spacing w:line="360" w:lineRule="auto"/>
    </w:pPr>
    <w:rPr>
      <w:rFonts w:ascii="Times New Roman" w:hAnsi="Times New Roman"/>
      <w:kern w:val="0"/>
      <w:sz w:val="24"/>
      <w:szCs w:val="20"/>
    </w:rPr>
  </w:style>
  <w:style w:type="paragraph" w:styleId="af">
    <w:name w:val="List Paragraph"/>
    <w:aliases w:val="编号,列出段落12,列出段落4,正文段落1,符号列表,lp1,1.2.3标题,符号1.1（天云科技）,FooterText,numbered,Paragraphe de liste1,List,List1,List Paragraph1,List Paragraph"/>
    <w:basedOn w:val="a"/>
    <w:link w:val="Char8"/>
    <w:uiPriority w:val="34"/>
    <w:qFormat/>
    <w:rsid w:val="008D6307"/>
    <w:pPr>
      <w:ind w:firstLineChars="200" w:firstLine="420"/>
    </w:pPr>
  </w:style>
  <w:style w:type="table" w:styleId="af0">
    <w:name w:val="Table Grid"/>
    <w:basedOn w:val="a1"/>
    <w:uiPriority w:val="59"/>
    <w:rsid w:val="004A3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Char9"/>
    <w:uiPriority w:val="99"/>
    <w:unhideWhenUsed/>
    <w:rsid w:val="00697F6E"/>
    <w:pPr>
      <w:spacing w:after="120"/>
    </w:pPr>
  </w:style>
  <w:style w:type="character" w:customStyle="1" w:styleId="Char9">
    <w:name w:val="正文文本 Char"/>
    <w:basedOn w:val="a0"/>
    <w:link w:val="af1"/>
    <w:uiPriority w:val="99"/>
    <w:rsid w:val="00697F6E"/>
    <w:rPr>
      <w:rFonts w:ascii="Calibri" w:hAnsi="Calibri"/>
      <w:kern w:val="2"/>
      <w:sz w:val="21"/>
      <w:szCs w:val="22"/>
    </w:rPr>
  </w:style>
  <w:style w:type="character" w:customStyle="1" w:styleId="Char8">
    <w:name w:val="列出段落 Char"/>
    <w:aliases w:val="编号 Char,列出段落12 Char,列出段落4 Char,正文段落1 Char,符号列表 Char,lp1 Char,1.2.3标题 Char,符号1.1（天云科技） Char,FooterText Char,numbered Char,Paragraphe de liste1 Char,List Char,List1 Char,List Paragraph1 Char,List Paragraph Char"/>
    <w:link w:val="af"/>
    <w:uiPriority w:val="34"/>
    <w:rsid w:val="00697F6E"/>
    <w:rPr>
      <w:rFonts w:ascii="Calibri" w:hAnsi="Calibri"/>
      <w:kern w:val="2"/>
      <w:sz w:val="21"/>
      <w:szCs w:val="22"/>
    </w:rPr>
  </w:style>
  <w:style w:type="character" w:customStyle="1" w:styleId="3Char">
    <w:name w:val="标题 3 Char"/>
    <w:basedOn w:val="a0"/>
    <w:link w:val="3"/>
    <w:uiPriority w:val="9"/>
    <w:semiHidden/>
    <w:rsid w:val="00D72560"/>
    <w:rPr>
      <w:rFonts w:ascii="Calibri" w:hAnsi="Calibri"/>
      <w:b/>
      <w:bCs/>
      <w:kern w:val="2"/>
      <w:sz w:val="32"/>
      <w:szCs w:val="32"/>
    </w:rPr>
  </w:style>
  <w:style w:type="character" w:customStyle="1" w:styleId="4Char">
    <w:name w:val="标题 4 Char"/>
    <w:basedOn w:val="a0"/>
    <w:link w:val="4"/>
    <w:uiPriority w:val="9"/>
    <w:semiHidden/>
    <w:rsid w:val="00D72560"/>
    <w:rPr>
      <w:rFonts w:asciiTheme="majorHAnsi" w:eastAsiaTheme="majorEastAsia" w:hAnsiTheme="majorHAnsi" w:cstheme="majorBidi"/>
      <w:b/>
      <w:bCs/>
      <w:kern w:val="2"/>
      <w:sz w:val="28"/>
      <w:szCs w:val="28"/>
    </w:rPr>
  </w:style>
  <w:style w:type="paragraph" w:customStyle="1" w:styleId="af2">
    <w:name w:val="正文文字"/>
    <w:basedOn w:val="a"/>
    <w:qFormat/>
    <w:rsid w:val="00D72560"/>
    <w:pPr>
      <w:ind w:firstLine="420"/>
    </w:pPr>
    <w:rPr>
      <w:rFonts w:ascii="Times New Roman" w:hAnsi="Times New Roman"/>
      <w:szCs w:val="24"/>
    </w:rPr>
  </w:style>
  <w:style w:type="paragraph" w:customStyle="1" w:styleId="31">
    <w:name w:val="列出段落3"/>
    <w:basedOn w:val="a"/>
    <w:uiPriority w:val="34"/>
    <w:qFormat/>
    <w:rsid w:val="00D72560"/>
    <w:pPr>
      <w:ind w:left="720"/>
      <w:contextualSpacing/>
    </w:pPr>
    <w:rPr>
      <w:rFonts w:ascii="Times New Roman" w:hAnsi="Times New Roman"/>
      <w:szCs w:val="24"/>
    </w:rPr>
  </w:style>
  <w:style w:type="character" w:customStyle="1" w:styleId="Char6">
    <w:name w:val="正文缩进 Char"/>
    <w:link w:val="ac"/>
    <w:rsid w:val="003D460D"/>
    <w:rPr>
      <w:b/>
      <w:kern w:val="2"/>
      <w:sz w:val="24"/>
    </w:rPr>
  </w:style>
  <w:style w:type="character" w:styleId="af3">
    <w:name w:val="annotation reference"/>
    <w:basedOn w:val="a0"/>
    <w:uiPriority w:val="99"/>
    <w:semiHidden/>
    <w:unhideWhenUsed/>
    <w:rsid w:val="00867A28"/>
    <w:rPr>
      <w:sz w:val="21"/>
      <w:szCs w:val="21"/>
    </w:rPr>
  </w:style>
  <w:style w:type="paragraph" w:styleId="af4">
    <w:name w:val="annotation text"/>
    <w:basedOn w:val="a"/>
    <w:link w:val="Chara"/>
    <w:uiPriority w:val="99"/>
    <w:semiHidden/>
    <w:unhideWhenUsed/>
    <w:rsid w:val="00867A28"/>
    <w:pPr>
      <w:jc w:val="left"/>
    </w:pPr>
  </w:style>
  <w:style w:type="character" w:customStyle="1" w:styleId="Chara">
    <w:name w:val="批注文字 Char"/>
    <w:basedOn w:val="a0"/>
    <w:link w:val="af4"/>
    <w:uiPriority w:val="99"/>
    <w:semiHidden/>
    <w:rsid w:val="00867A28"/>
    <w:rPr>
      <w:rFonts w:ascii="Calibri" w:hAnsi="Calibri"/>
      <w:kern w:val="2"/>
      <w:sz w:val="21"/>
      <w:szCs w:val="22"/>
    </w:rPr>
  </w:style>
  <w:style w:type="paragraph" w:styleId="af5">
    <w:name w:val="annotation subject"/>
    <w:basedOn w:val="af4"/>
    <w:next w:val="af4"/>
    <w:link w:val="Charb"/>
    <w:uiPriority w:val="99"/>
    <w:semiHidden/>
    <w:unhideWhenUsed/>
    <w:rsid w:val="00867A28"/>
    <w:rPr>
      <w:b/>
      <w:bCs/>
    </w:rPr>
  </w:style>
  <w:style w:type="character" w:customStyle="1" w:styleId="Charb">
    <w:name w:val="批注主题 Char"/>
    <w:basedOn w:val="Chara"/>
    <w:link w:val="af5"/>
    <w:uiPriority w:val="99"/>
    <w:semiHidden/>
    <w:rsid w:val="00867A28"/>
    <w:rPr>
      <w:rFonts w:ascii="Calibri" w:hAnsi="Calibri"/>
      <w:b/>
      <w:bCs/>
      <w:kern w:val="2"/>
      <w:sz w:val="21"/>
      <w:szCs w:val="22"/>
    </w:rPr>
  </w:style>
  <w:style w:type="character" w:customStyle="1" w:styleId="90">
    <w:name w:val="正文文本 (9)_"/>
    <w:basedOn w:val="a0"/>
    <w:link w:val="91"/>
    <w:locked/>
    <w:rsid w:val="0003488D"/>
    <w:rPr>
      <w:rFonts w:ascii="MingLiU" w:eastAsia="MingLiU" w:hAnsi="MingLiU" w:cs="MingLiU"/>
      <w:shd w:val="clear" w:color="auto" w:fill="FFFFFF"/>
    </w:rPr>
  </w:style>
  <w:style w:type="paragraph" w:customStyle="1" w:styleId="91">
    <w:name w:val="正文文本 (9)"/>
    <w:basedOn w:val="a"/>
    <w:link w:val="90"/>
    <w:qFormat/>
    <w:rsid w:val="0003488D"/>
    <w:pPr>
      <w:shd w:val="clear" w:color="auto" w:fill="FFFFFF"/>
      <w:spacing w:before="540" w:line="485" w:lineRule="exact"/>
      <w:ind w:firstLine="520"/>
      <w:jc w:val="distribute"/>
    </w:pPr>
    <w:rPr>
      <w:rFonts w:ascii="MingLiU" w:eastAsia="MingLiU" w:hAnsi="MingLiU" w:cs="MingLiU"/>
      <w:kern w:val="0"/>
      <w:sz w:val="20"/>
      <w:szCs w:val="20"/>
    </w:rPr>
  </w:style>
  <w:style w:type="paragraph" w:customStyle="1" w:styleId="0">
    <w:name w:val="样式 首行缩进:  0 字符"/>
    <w:basedOn w:val="a"/>
    <w:rsid w:val="0003488D"/>
    <w:pPr>
      <w:spacing w:line="360" w:lineRule="auto"/>
      <w:ind w:firstLineChars="200" w:firstLine="200"/>
    </w:pPr>
    <w:rPr>
      <w:rFonts w:ascii="Arial" w:hAnsi="Arial" w:cs="宋体"/>
      <w:sz w:val="24"/>
      <w:szCs w:val="20"/>
    </w:rPr>
  </w:style>
  <w:style w:type="paragraph" w:customStyle="1" w:styleId="af6">
    <w:name w:val="*正文"/>
    <w:basedOn w:val="a"/>
    <w:link w:val="CharChar0"/>
    <w:qFormat/>
    <w:rsid w:val="008D789E"/>
    <w:pPr>
      <w:spacing w:line="360" w:lineRule="auto"/>
      <w:ind w:firstLineChars="200" w:firstLine="200"/>
    </w:pPr>
    <w:rPr>
      <w:rFonts w:ascii="宋体" w:hAnsi="宋体" w:cs="仿宋_GB2312"/>
      <w:sz w:val="22"/>
      <w:szCs w:val="24"/>
    </w:rPr>
  </w:style>
  <w:style w:type="character" w:customStyle="1" w:styleId="CharChar0">
    <w:name w:val="*正文 Char Char"/>
    <w:link w:val="af6"/>
    <w:rsid w:val="008D789E"/>
    <w:rPr>
      <w:rFonts w:ascii="宋体" w:hAnsi="宋体" w:cs="仿宋_GB2312"/>
      <w:kern w:val="2"/>
      <w:sz w:val="22"/>
      <w:szCs w:val="24"/>
    </w:rPr>
  </w:style>
  <w:style w:type="paragraph" w:customStyle="1" w:styleId="92">
    <w:name w:val="标题9"/>
    <w:basedOn w:val="9"/>
    <w:next w:val="a"/>
    <w:qFormat/>
    <w:rsid w:val="00D21EF4"/>
    <w:pPr>
      <w:numPr>
        <w:ilvl w:val="8"/>
      </w:numPr>
    </w:pPr>
    <w:rPr>
      <w:rFonts w:ascii="Cambria" w:eastAsia="宋体" w:hAnsi="Cambria" w:cs="Times New Roman"/>
      <w:lang w:eastAsia="en-US"/>
    </w:rPr>
  </w:style>
  <w:style w:type="character" w:customStyle="1" w:styleId="9Char">
    <w:name w:val="标题 9 Char"/>
    <w:basedOn w:val="a0"/>
    <w:link w:val="9"/>
    <w:uiPriority w:val="9"/>
    <w:semiHidden/>
    <w:rsid w:val="00D21EF4"/>
    <w:rPr>
      <w:rFonts w:asciiTheme="majorHAnsi" w:eastAsiaTheme="majorEastAsia" w:hAnsiTheme="majorHAnsi" w:cstheme="majorBidi"/>
      <w:kern w:val="2"/>
      <w:sz w:val="21"/>
      <w:szCs w:val="21"/>
    </w:rPr>
  </w:style>
  <w:style w:type="paragraph" w:styleId="TOC">
    <w:name w:val="TOC Heading"/>
    <w:basedOn w:val="1"/>
    <w:next w:val="a"/>
    <w:uiPriority w:val="39"/>
    <w:unhideWhenUsed/>
    <w:qFormat/>
    <w:rsid w:val="0005213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bidi="ar-SA"/>
    </w:rPr>
  </w:style>
  <w:style w:type="paragraph" w:styleId="21">
    <w:name w:val="toc 2"/>
    <w:basedOn w:val="a"/>
    <w:next w:val="a"/>
    <w:autoRedefine/>
    <w:uiPriority w:val="39"/>
    <w:unhideWhenUsed/>
    <w:rsid w:val="00052130"/>
    <w:pPr>
      <w:widowControl/>
      <w:spacing w:after="100" w:line="259" w:lineRule="auto"/>
      <w:ind w:left="220"/>
      <w:jc w:val="left"/>
    </w:pPr>
    <w:rPr>
      <w:rFonts w:asciiTheme="minorHAnsi" w:eastAsiaTheme="minorEastAsia" w:hAnsiTheme="minorHAnsi"/>
      <w:kern w:val="0"/>
      <w:sz w:val="22"/>
    </w:rPr>
  </w:style>
  <w:style w:type="paragraph" w:styleId="11">
    <w:name w:val="toc 1"/>
    <w:basedOn w:val="a"/>
    <w:next w:val="a"/>
    <w:autoRedefine/>
    <w:uiPriority w:val="39"/>
    <w:unhideWhenUsed/>
    <w:rsid w:val="00052130"/>
    <w:pPr>
      <w:widowControl/>
      <w:spacing w:after="100" w:line="259" w:lineRule="auto"/>
      <w:jc w:val="left"/>
    </w:pPr>
    <w:rPr>
      <w:rFonts w:asciiTheme="minorHAnsi" w:eastAsiaTheme="minorEastAsia" w:hAnsiTheme="minorHAnsi"/>
      <w:kern w:val="0"/>
      <w:sz w:val="22"/>
    </w:rPr>
  </w:style>
  <w:style w:type="paragraph" w:styleId="32">
    <w:name w:val="toc 3"/>
    <w:basedOn w:val="a"/>
    <w:next w:val="a"/>
    <w:autoRedefine/>
    <w:uiPriority w:val="39"/>
    <w:unhideWhenUsed/>
    <w:rsid w:val="00052130"/>
    <w:pPr>
      <w:widowControl/>
      <w:spacing w:after="100" w:line="259" w:lineRule="auto"/>
      <w:ind w:left="440"/>
      <w:jc w:val="left"/>
    </w:pPr>
    <w:rPr>
      <w:rFonts w:asciiTheme="minorHAnsi" w:eastAsiaTheme="minorEastAsia" w:hAnsiTheme="minorHAns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19246">
      <w:bodyDiv w:val="1"/>
      <w:marLeft w:val="0"/>
      <w:marRight w:val="0"/>
      <w:marTop w:val="0"/>
      <w:marBottom w:val="0"/>
      <w:divBdr>
        <w:top w:val="none" w:sz="0" w:space="0" w:color="auto"/>
        <w:left w:val="none" w:sz="0" w:space="0" w:color="auto"/>
        <w:bottom w:val="none" w:sz="0" w:space="0" w:color="auto"/>
        <w:right w:val="none" w:sz="0" w:space="0" w:color="auto"/>
      </w:divBdr>
    </w:div>
    <w:div w:id="490683359">
      <w:bodyDiv w:val="1"/>
      <w:marLeft w:val="0"/>
      <w:marRight w:val="0"/>
      <w:marTop w:val="0"/>
      <w:marBottom w:val="0"/>
      <w:divBdr>
        <w:top w:val="none" w:sz="0" w:space="0" w:color="auto"/>
        <w:left w:val="none" w:sz="0" w:space="0" w:color="auto"/>
        <w:bottom w:val="none" w:sz="0" w:space="0" w:color="auto"/>
        <w:right w:val="none" w:sz="0" w:space="0" w:color="auto"/>
      </w:divBdr>
    </w:div>
    <w:div w:id="678846528">
      <w:bodyDiv w:val="1"/>
      <w:marLeft w:val="0"/>
      <w:marRight w:val="0"/>
      <w:marTop w:val="0"/>
      <w:marBottom w:val="0"/>
      <w:divBdr>
        <w:top w:val="none" w:sz="0" w:space="0" w:color="auto"/>
        <w:left w:val="none" w:sz="0" w:space="0" w:color="auto"/>
        <w:bottom w:val="none" w:sz="0" w:space="0" w:color="auto"/>
        <w:right w:val="none" w:sz="0" w:space="0" w:color="auto"/>
      </w:divBdr>
    </w:div>
    <w:div w:id="915558390">
      <w:bodyDiv w:val="1"/>
      <w:marLeft w:val="0"/>
      <w:marRight w:val="0"/>
      <w:marTop w:val="0"/>
      <w:marBottom w:val="0"/>
      <w:divBdr>
        <w:top w:val="none" w:sz="0" w:space="0" w:color="auto"/>
        <w:left w:val="none" w:sz="0" w:space="0" w:color="auto"/>
        <w:bottom w:val="none" w:sz="0" w:space="0" w:color="auto"/>
        <w:right w:val="none" w:sz="0" w:space="0" w:color="auto"/>
      </w:divBdr>
    </w:div>
    <w:div w:id="1907689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3EC9-61D5-4C85-BBB9-E96AC9B2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9</Pages>
  <Words>630</Words>
  <Characters>3595</Characters>
  <Application>Microsoft Office Word</Application>
  <DocSecurity>0</DocSecurity>
  <PresentationFormat/>
  <Lines>29</Lines>
  <Paragraphs>8</Paragraphs>
  <Slides>0</Slides>
  <Notes>0</Notes>
  <HiddenSlides>0</HiddenSlides>
  <MMClips>0</MMClips>
  <ScaleCrop>false</ScaleCrop>
  <Company>china</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连云港市第一人民医院洁净工程维保项目_x000b_招标信息公告</dc:title>
  <dc:subject/>
  <dc:creator>Administrator</dc:creator>
  <cp:keywords/>
  <dc:description/>
  <cp:lastModifiedBy>Admin</cp:lastModifiedBy>
  <cp:revision>13</cp:revision>
  <cp:lastPrinted>2016-11-09T07:35:00Z</cp:lastPrinted>
  <dcterms:created xsi:type="dcterms:W3CDTF">2016-09-27T03:07:00Z</dcterms:created>
  <dcterms:modified xsi:type="dcterms:W3CDTF">2018-09-03T09:10:00Z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y fmtid="{D5CDD505-2E9C-101B-9397-08002B2CF9AE}" pid="3" name="GSEDS_HWMT_d46a6755">
    <vt:lpwstr>f2454685_mFV0xT85ICk2O8pNknv5rF6KCpM=_8QYrr1NOU0VRI91PlXH+riRJh3e2GwC9zsgq3Mn/rK5zbl5W0nPgIy89BpXSKIVy9hQc1Rar32eAT5/ibiS3D+iouaEgZw==_17dda3da</vt:lpwstr>
  </property>
</Properties>
</file>