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3A3C" w:rsidRDefault="002B3A3C" w:rsidP="002B3A3C">
      <w:pPr>
        <w:ind w:right="-107"/>
        <w:jc w:val="center"/>
        <w:rPr>
          <w:rFonts w:ascii="宋体" w:hAnsi="宋体"/>
          <w:b/>
          <w:color w:val="000000"/>
          <w:sz w:val="84"/>
        </w:rPr>
      </w:pPr>
    </w:p>
    <w:p w:rsidR="001D4D3B" w:rsidRDefault="001D4D3B" w:rsidP="002B3A3C">
      <w:pPr>
        <w:ind w:right="-107"/>
        <w:jc w:val="center"/>
        <w:rPr>
          <w:rFonts w:ascii="宋体" w:hAnsi="宋体"/>
          <w:b/>
          <w:color w:val="000000"/>
          <w:sz w:val="84"/>
        </w:rPr>
      </w:pPr>
    </w:p>
    <w:p w:rsidR="001D4D3B" w:rsidRDefault="001D4D3B" w:rsidP="002B3A3C">
      <w:pPr>
        <w:ind w:right="-107"/>
        <w:jc w:val="center"/>
        <w:rPr>
          <w:rFonts w:ascii="宋体" w:hAnsi="宋体"/>
          <w:b/>
          <w:color w:val="000000"/>
          <w:sz w:val="84"/>
        </w:rPr>
      </w:pPr>
    </w:p>
    <w:p w:rsidR="001D4D3B" w:rsidRDefault="001D4D3B" w:rsidP="002B3A3C">
      <w:pPr>
        <w:ind w:right="-107"/>
        <w:jc w:val="center"/>
        <w:rPr>
          <w:rFonts w:ascii="宋体" w:hAnsi="宋体"/>
          <w:b/>
          <w:color w:val="000000"/>
          <w:sz w:val="84"/>
        </w:rPr>
      </w:pPr>
    </w:p>
    <w:p w:rsidR="002B3A3C" w:rsidRDefault="002B3A3C" w:rsidP="002B3A3C">
      <w:pPr>
        <w:ind w:right="-107"/>
        <w:jc w:val="center"/>
        <w:rPr>
          <w:rFonts w:ascii="宋体" w:hAnsi="宋体"/>
          <w:b/>
          <w:color w:val="000000"/>
          <w:sz w:val="84"/>
        </w:rPr>
      </w:pPr>
      <w:r>
        <w:rPr>
          <w:rFonts w:ascii="宋体" w:hAnsi="宋体" w:hint="eastAsia"/>
          <w:b/>
          <w:color w:val="000000"/>
          <w:sz w:val="84"/>
        </w:rPr>
        <w:t>商谈文件</w:t>
      </w:r>
    </w:p>
    <w:p w:rsidR="002B3A3C" w:rsidRDefault="002B3A3C" w:rsidP="002B3A3C">
      <w:pPr>
        <w:ind w:right="-107"/>
        <w:jc w:val="center"/>
        <w:rPr>
          <w:rFonts w:ascii="宋体" w:hAnsi="宋体"/>
          <w:b/>
          <w:color w:val="000000"/>
          <w:sz w:val="84"/>
        </w:rPr>
      </w:pPr>
    </w:p>
    <w:p w:rsidR="002B3A3C" w:rsidRDefault="002B3A3C" w:rsidP="002B3A3C">
      <w:pPr>
        <w:ind w:right="-107"/>
        <w:jc w:val="center"/>
        <w:rPr>
          <w:rFonts w:ascii="宋体" w:hAnsi="宋体"/>
          <w:b/>
          <w:color w:val="000000"/>
          <w:sz w:val="84"/>
        </w:rPr>
      </w:pPr>
    </w:p>
    <w:p w:rsidR="00B234B9" w:rsidRDefault="00B234B9" w:rsidP="002B3A3C">
      <w:pPr>
        <w:shd w:val="clear" w:color="auto" w:fill="FFFFFF"/>
        <w:spacing w:line="500" w:lineRule="exact"/>
        <w:ind w:firstLineChars="150" w:firstLine="540"/>
        <w:rPr>
          <w:rFonts w:ascii="仿宋_GB2312" w:eastAsia="仿宋_GB2312"/>
          <w:kern w:val="0"/>
          <w:sz w:val="36"/>
          <w:szCs w:val="36"/>
        </w:rPr>
      </w:pPr>
    </w:p>
    <w:p w:rsidR="00B234B9" w:rsidRDefault="00B234B9" w:rsidP="002B3A3C">
      <w:pPr>
        <w:shd w:val="clear" w:color="auto" w:fill="FFFFFF"/>
        <w:spacing w:line="500" w:lineRule="exact"/>
        <w:ind w:firstLineChars="150" w:firstLine="540"/>
        <w:rPr>
          <w:rFonts w:ascii="仿宋_GB2312" w:eastAsia="仿宋_GB2312"/>
          <w:kern w:val="0"/>
          <w:sz w:val="36"/>
          <w:szCs w:val="36"/>
        </w:rPr>
      </w:pPr>
    </w:p>
    <w:p w:rsidR="00B234B9" w:rsidRDefault="00B234B9" w:rsidP="002B3A3C">
      <w:pPr>
        <w:shd w:val="clear" w:color="auto" w:fill="FFFFFF"/>
        <w:spacing w:line="500" w:lineRule="exact"/>
        <w:ind w:firstLineChars="150" w:firstLine="540"/>
        <w:rPr>
          <w:rFonts w:ascii="仿宋_GB2312" w:eastAsia="仿宋_GB2312"/>
          <w:kern w:val="0"/>
          <w:sz w:val="36"/>
          <w:szCs w:val="36"/>
        </w:rPr>
      </w:pPr>
    </w:p>
    <w:p w:rsidR="00B234B9" w:rsidRDefault="00B234B9" w:rsidP="002B3A3C">
      <w:pPr>
        <w:shd w:val="clear" w:color="auto" w:fill="FFFFFF"/>
        <w:spacing w:line="500" w:lineRule="exact"/>
        <w:ind w:firstLineChars="150" w:firstLine="540"/>
        <w:rPr>
          <w:rFonts w:ascii="仿宋_GB2312" w:eastAsia="仿宋_GB2312"/>
          <w:kern w:val="0"/>
          <w:sz w:val="36"/>
          <w:szCs w:val="36"/>
        </w:rPr>
      </w:pPr>
    </w:p>
    <w:p w:rsidR="002B3A3C" w:rsidRPr="00452B3D" w:rsidRDefault="002B3A3C" w:rsidP="002B3A3C">
      <w:pPr>
        <w:shd w:val="clear" w:color="auto" w:fill="FFFFFF"/>
        <w:spacing w:line="500" w:lineRule="exact"/>
        <w:ind w:firstLineChars="150" w:firstLine="540"/>
        <w:rPr>
          <w:rFonts w:ascii="仿宋_GB2312" w:eastAsia="仿宋_GB2312"/>
          <w:kern w:val="0"/>
          <w:sz w:val="36"/>
          <w:szCs w:val="36"/>
        </w:rPr>
      </w:pPr>
      <w:r w:rsidRPr="00452B3D">
        <w:rPr>
          <w:rFonts w:ascii="仿宋_GB2312" w:eastAsia="仿宋_GB2312" w:hint="eastAsia"/>
          <w:kern w:val="0"/>
          <w:sz w:val="36"/>
          <w:szCs w:val="36"/>
        </w:rPr>
        <w:t>项目编号：</w:t>
      </w:r>
    </w:p>
    <w:p w:rsidR="00A4318D" w:rsidRPr="00D05AD0" w:rsidRDefault="002B3A3C" w:rsidP="002D34D6">
      <w:pPr>
        <w:spacing w:line="600" w:lineRule="exact"/>
        <w:ind w:leftChars="258" w:left="2342" w:hangingChars="500" w:hanging="1800"/>
        <w:rPr>
          <w:rFonts w:ascii="仿宋_GB2312" w:eastAsia="仿宋_GB2312"/>
          <w:kern w:val="0"/>
          <w:sz w:val="36"/>
          <w:szCs w:val="36"/>
        </w:rPr>
        <w:sectPr w:rsidR="00A4318D" w:rsidRPr="00D05AD0">
          <w:headerReference w:type="default" r:id="rId9"/>
          <w:footerReference w:type="even" r:id="rId10"/>
          <w:footerReference w:type="default" r:id="rId11"/>
          <w:pgSz w:w="11906" w:h="16838"/>
          <w:pgMar w:top="1440" w:right="1274" w:bottom="1440" w:left="1797" w:header="851" w:footer="992" w:gutter="0"/>
          <w:pgNumType w:start="0"/>
          <w:cols w:space="720"/>
          <w:docGrid w:linePitch="300"/>
        </w:sectPr>
      </w:pPr>
      <w:r>
        <w:rPr>
          <w:rFonts w:ascii="仿宋_GB2312" w:eastAsia="仿宋_GB2312" w:hint="eastAsia"/>
          <w:kern w:val="0"/>
          <w:sz w:val="36"/>
          <w:szCs w:val="36"/>
        </w:rPr>
        <w:t>项目名称：</w:t>
      </w:r>
      <w:r w:rsidR="002D34D6">
        <w:rPr>
          <w:rFonts w:ascii="仿宋_GB2312" w:eastAsia="仿宋_GB2312" w:hint="eastAsia"/>
          <w:kern w:val="0"/>
          <w:sz w:val="36"/>
          <w:szCs w:val="36"/>
        </w:rPr>
        <w:t>连云港市第一人民医院</w:t>
      </w:r>
      <w:r w:rsidR="007F1FF1">
        <w:rPr>
          <w:rFonts w:ascii="仿宋_GB2312" w:eastAsia="仿宋_GB2312" w:hint="eastAsia"/>
          <w:kern w:val="0"/>
          <w:sz w:val="36"/>
          <w:szCs w:val="36"/>
        </w:rPr>
        <w:t>通灌</w:t>
      </w:r>
      <w:r w:rsidR="00002E4D">
        <w:rPr>
          <w:rFonts w:ascii="仿宋_GB2312" w:eastAsia="仿宋_GB2312" w:hint="eastAsia"/>
          <w:kern w:val="0"/>
          <w:sz w:val="36"/>
          <w:szCs w:val="36"/>
        </w:rPr>
        <w:t>院区</w:t>
      </w:r>
      <w:r w:rsidR="00FD000E">
        <w:rPr>
          <w:rFonts w:ascii="仿宋_GB2312" w:eastAsia="仿宋_GB2312" w:hint="eastAsia"/>
          <w:kern w:val="0"/>
          <w:sz w:val="36"/>
          <w:szCs w:val="36"/>
        </w:rPr>
        <w:t>道路划线</w:t>
      </w:r>
    </w:p>
    <w:p w:rsidR="00FF5640" w:rsidRDefault="00FF5640" w:rsidP="00A8066A"/>
    <w:tbl>
      <w:tblPr>
        <w:tblW w:w="9911" w:type="dxa"/>
        <w:jc w:val="center"/>
        <w:tblLayout w:type="fixed"/>
        <w:tblLook w:val="0000" w:firstRow="0" w:lastRow="0" w:firstColumn="0" w:lastColumn="0" w:noHBand="0" w:noVBand="0"/>
      </w:tblPr>
      <w:tblGrid>
        <w:gridCol w:w="71"/>
        <w:gridCol w:w="610"/>
        <w:gridCol w:w="2019"/>
        <w:gridCol w:w="7200"/>
        <w:gridCol w:w="11"/>
      </w:tblGrid>
      <w:tr w:rsidR="00D05AD0" w:rsidTr="009D1595">
        <w:trPr>
          <w:gridBefore w:val="1"/>
          <w:wBefore w:w="71" w:type="dxa"/>
          <w:cantSplit/>
          <w:trHeight w:val="623"/>
          <w:jc w:val="center"/>
        </w:trPr>
        <w:tc>
          <w:tcPr>
            <w:tcW w:w="9840" w:type="dxa"/>
            <w:gridSpan w:val="4"/>
            <w:tcBorders>
              <w:bottom w:val="single" w:sz="4" w:space="0" w:color="auto"/>
            </w:tcBorders>
          </w:tcPr>
          <w:p w:rsidR="00D05AD0" w:rsidRDefault="00C51B87" w:rsidP="00302BA8">
            <w:pPr>
              <w:numPr>
                <w:ilvl w:val="0"/>
                <w:numId w:val="3"/>
              </w:numPr>
              <w:jc w:val="center"/>
              <w:rPr>
                <w:rFonts w:ascii="宋体" w:hAnsi="宋体"/>
                <w:color w:val="000000"/>
                <w:sz w:val="36"/>
                <w:szCs w:val="36"/>
              </w:rPr>
            </w:pPr>
            <w:r>
              <w:rPr>
                <w:rFonts w:ascii="宋体" w:hAnsi="宋体" w:hint="eastAsia"/>
                <w:b/>
                <w:color w:val="000000"/>
                <w:sz w:val="36"/>
                <w:szCs w:val="36"/>
              </w:rPr>
              <w:t>商谈企业须知</w:t>
            </w:r>
          </w:p>
        </w:tc>
      </w:tr>
      <w:tr w:rsidR="00D05AD0" w:rsidTr="00AB1B38">
        <w:tblPrEx>
          <w:tblBorders>
            <w:top w:val="single" w:sz="4" w:space="0" w:color="auto"/>
            <w:left w:val="single" w:sz="4" w:space="0" w:color="auto"/>
            <w:bottom w:val="single" w:sz="4" w:space="0" w:color="auto"/>
            <w:right w:val="single" w:sz="4" w:space="0" w:color="auto"/>
          </w:tblBorders>
        </w:tblPrEx>
        <w:trPr>
          <w:gridAfter w:val="1"/>
          <w:wAfter w:w="11" w:type="dxa"/>
          <w:trHeight w:val="771"/>
          <w:jc w:val="center"/>
        </w:trPr>
        <w:tc>
          <w:tcPr>
            <w:tcW w:w="681" w:type="dxa"/>
            <w:gridSpan w:val="2"/>
            <w:tcBorders>
              <w:top w:val="single" w:sz="4" w:space="0" w:color="auto"/>
              <w:left w:val="single" w:sz="4" w:space="0" w:color="auto"/>
              <w:bottom w:val="single" w:sz="4" w:space="0" w:color="auto"/>
              <w:right w:val="single" w:sz="4" w:space="0" w:color="auto"/>
            </w:tcBorders>
            <w:vAlign w:val="center"/>
          </w:tcPr>
          <w:p w:rsidR="00D05AD0" w:rsidRDefault="00D05AD0" w:rsidP="007418B8">
            <w:pPr>
              <w:spacing w:line="360" w:lineRule="auto"/>
              <w:ind w:right="-358"/>
              <w:rPr>
                <w:rFonts w:ascii="宋体" w:hAnsi="宋体"/>
                <w:b/>
                <w:color w:val="000000"/>
                <w:sz w:val="24"/>
              </w:rPr>
            </w:pPr>
            <w:r>
              <w:rPr>
                <w:rFonts w:ascii="宋体" w:hAnsi="宋体" w:hint="eastAsia"/>
                <w:b/>
                <w:color w:val="000000"/>
                <w:sz w:val="24"/>
              </w:rPr>
              <w:t>项号</w:t>
            </w:r>
          </w:p>
        </w:tc>
        <w:tc>
          <w:tcPr>
            <w:tcW w:w="2019" w:type="dxa"/>
            <w:tcBorders>
              <w:top w:val="single" w:sz="4" w:space="0" w:color="auto"/>
              <w:left w:val="single" w:sz="4" w:space="0" w:color="auto"/>
              <w:bottom w:val="single" w:sz="4" w:space="0" w:color="auto"/>
              <w:right w:val="single" w:sz="4" w:space="0" w:color="auto"/>
            </w:tcBorders>
            <w:vAlign w:val="center"/>
          </w:tcPr>
          <w:p w:rsidR="00D05AD0" w:rsidRDefault="00D05AD0" w:rsidP="007418B8">
            <w:pPr>
              <w:spacing w:line="360" w:lineRule="auto"/>
              <w:jc w:val="center"/>
              <w:rPr>
                <w:rFonts w:ascii="宋体" w:hAnsi="宋体"/>
                <w:b/>
                <w:color w:val="000000"/>
                <w:sz w:val="24"/>
              </w:rPr>
            </w:pPr>
            <w:r>
              <w:rPr>
                <w:rFonts w:ascii="宋体" w:hAnsi="宋体" w:hint="eastAsia"/>
                <w:b/>
                <w:color w:val="000000"/>
                <w:sz w:val="24"/>
              </w:rPr>
              <w:t>内</w:t>
            </w:r>
            <w:r>
              <w:rPr>
                <w:rFonts w:ascii="宋体" w:hAnsi="宋体"/>
                <w:b/>
                <w:color w:val="000000"/>
                <w:sz w:val="24"/>
              </w:rPr>
              <w:t xml:space="preserve">    容</w:t>
            </w:r>
          </w:p>
        </w:tc>
        <w:tc>
          <w:tcPr>
            <w:tcW w:w="7200" w:type="dxa"/>
            <w:tcBorders>
              <w:top w:val="single" w:sz="4" w:space="0" w:color="auto"/>
              <w:left w:val="single" w:sz="4" w:space="0" w:color="auto"/>
              <w:bottom w:val="single" w:sz="4" w:space="0" w:color="auto"/>
              <w:right w:val="single" w:sz="4" w:space="0" w:color="auto"/>
            </w:tcBorders>
            <w:vAlign w:val="center"/>
          </w:tcPr>
          <w:p w:rsidR="00D05AD0" w:rsidRDefault="00D05AD0" w:rsidP="007418B8">
            <w:pPr>
              <w:tabs>
                <w:tab w:val="left" w:pos="1180"/>
              </w:tabs>
              <w:spacing w:line="360" w:lineRule="auto"/>
              <w:ind w:firstLineChars="392" w:firstLine="944"/>
              <w:rPr>
                <w:rFonts w:ascii="宋体" w:hAnsi="宋体"/>
                <w:b/>
                <w:color w:val="000000"/>
                <w:sz w:val="24"/>
              </w:rPr>
            </w:pPr>
            <w:r>
              <w:rPr>
                <w:rFonts w:ascii="宋体" w:hAnsi="宋体" w:hint="eastAsia"/>
                <w:b/>
                <w:color w:val="000000"/>
                <w:sz w:val="24"/>
              </w:rPr>
              <w:t>说 明 与 要 求</w:t>
            </w:r>
          </w:p>
        </w:tc>
      </w:tr>
      <w:tr w:rsidR="00D05AD0" w:rsidTr="002A1AEE">
        <w:tblPrEx>
          <w:tblBorders>
            <w:top w:val="single" w:sz="4" w:space="0" w:color="auto"/>
            <w:left w:val="single" w:sz="4" w:space="0" w:color="auto"/>
            <w:bottom w:val="single" w:sz="4" w:space="0" w:color="auto"/>
            <w:right w:val="single" w:sz="4" w:space="0" w:color="auto"/>
          </w:tblBorders>
        </w:tblPrEx>
        <w:trPr>
          <w:gridAfter w:val="1"/>
          <w:wAfter w:w="11" w:type="dxa"/>
          <w:trHeight w:val="624"/>
          <w:jc w:val="center"/>
        </w:trPr>
        <w:tc>
          <w:tcPr>
            <w:tcW w:w="681" w:type="dxa"/>
            <w:gridSpan w:val="2"/>
            <w:tcBorders>
              <w:top w:val="single" w:sz="4" w:space="0" w:color="auto"/>
              <w:left w:val="single" w:sz="4" w:space="0" w:color="auto"/>
              <w:bottom w:val="single" w:sz="4" w:space="0" w:color="auto"/>
              <w:right w:val="single" w:sz="4" w:space="0" w:color="auto"/>
            </w:tcBorders>
            <w:vAlign w:val="center"/>
          </w:tcPr>
          <w:p w:rsidR="00D05AD0" w:rsidRDefault="00D05AD0" w:rsidP="00E27DC6">
            <w:pPr>
              <w:pStyle w:val="a6"/>
              <w:spacing w:line="360" w:lineRule="auto"/>
              <w:jc w:val="center"/>
              <w:rPr>
                <w:rFonts w:hAnsi="宋体"/>
                <w:color w:val="000000"/>
                <w:spacing w:val="20"/>
                <w:sz w:val="24"/>
              </w:rPr>
            </w:pPr>
            <w:r>
              <w:rPr>
                <w:rFonts w:hAnsi="宋体"/>
                <w:color w:val="000000"/>
                <w:spacing w:val="20"/>
                <w:sz w:val="24"/>
              </w:rPr>
              <w:t>1</w:t>
            </w:r>
          </w:p>
        </w:tc>
        <w:tc>
          <w:tcPr>
            <w:tcW w:w="2019" w:type="dxa"/>
            <w:tcBorders>
              <w:top w:val="single" w:sz="4" w:space="0" w:color="auto"/>
              <w:left w:val="single" w:sz="4" w:space="0" w:color="auto"/>
              <w:bottom w:val="single" w:sz="4" w:space="0" w:color="auto"/>
              <w:right w:val="single" w:sz="4" w:space="0" w:color="auto"/>
            </w:tcBorders>
            <w:vAlign w:val="center"/>
          </w:tcPr>
          <w:p w:rsidR="00D05AD0" w:rsidRDefault="00002E4D" w:rsidP="002A1AEE">
            <w:pPr>
              <w:pStyle w:val="a6"/>
              <w:spacing w:line="360" w:lineRule="auto"/>
              <w:jc w:val="center"/>
              <w:rPr>
                <w:rFonts w:hAnsi="宋体"/>
                <w:color w:val="000000"/>
                <w:spacing w:val="20"/>
                <w:sz w:val="24"/>
              </w:rPr>
            </w:pPr>
            <w:r>
              <w:rPr>
                <w:rFonts w:hAnsi="宋体" w:hint="eastAsia"/>
                <w:color w:val="000000"/>
                <w:spacing w:val="20"/>
                <w:sz w:val="24"/>
              </w:rPr>
              <w:t>项目</w:t>
            </w:r>
            <w:r w:rsidR="00D05AD0">
              <w:rPr>
                <w:rFonts w:hAnsi="宋体" w:hint="eastAsia"/>
                <w:color w:val="000000"/>
                <w:spacing w:val="20"/>
                <w:sz w:val="24"/>
              </w:rPr>
              <w:t>名称</w:t>
            </w:r>
          </w:p>
        </w:tc>
        <w:tc>
          <w:tcPr>
            <w:tcW w:w="7200" w:type="dxa"/>
            <w:tcBorders>
              <w:top w:val="single" w:sz="4" w:space="0" w:color="auto"/>
              <w:left w:val="single" w:sz="4" w:space="0" w:color="auto"/>
              <w:bottom w:val="single" w:sz="4" w:space="0" w:color="auto"/>
              <w:right w:val="single" w:sz="4" w:space="0" w:color="auto"/>
            </w:tcBorders>
            <w:vAlign w:val="center"/>
          </w:tcPr>
          <w:p w:rsidR="00D05AD0" w:rsidRDefault="002D34D6" w:rsidP="007F1FF1">
            <w:pPr>
              <w:pStyle w:val="a6"/>
              <w:rPr>
                <w:rFonts w:hAnsi="宋体"/>
                <w:snapToGrid w:val="0"/>
                <w:color w:val="000000"/>
                <w:spacing w:val="20"/>
                <w:sz w:val="28"/>
                <w:szCs w:val="28"/>
              </w:rPr>
            </w:pPr>
            <w:r>
              <w:rPr>
                <w:rFonts w:ascii="Arial" w:hAnsi="Arial" w:cs="Arial" w:hint="eastAsia"/>
                <w:bCs/>
                <w:sz w:val="24"/>
              </w:rPr>
              <w:t>连云港市第一人民医院</w:t>
            </w:r>
            <w:r w:rsidR="007F1FF1">
              <w:rPr>
                <w:rFonts w:ascii="Arial" w:hAnsi="Arial" w:cs="Arial" w:hint="eastAsia"/>
                <w:bCs/>
                <w:sz w:val="24"/>
              </w:rPr>
              <w:t>通灌</w:t>
            </w:r>
            <w:r w:rsidR="00002E4D">
              <w:rPr>
                <w:rFonts w:ascii="Arial" w:hAnsi="Arial" w:cs="Arial" w:hint="eastAsia"/>
                <w:bCs/>
                <w:sz w:val="24"/>
              </w:rPr>
              <w:t>院区</w:t>
            </w:r>
            <w:r w:rsidR="00FD000E">
              <w:rPr>
                <w:rFonts w:ascii="Arial" w:hAnsi="Arial" w:cs="Arial" w:hint="eastAsia"/>
                <w:bCs/>
                <w:sz w:val="24"/>
              </w:rPr>
              <w:t>道路划线</w:t>
            </w:r>
          </w:p>
        </w:tc>
      </w:tr>
      <w:tr w:rsidR="00D05AD0" w:rsidTr="002A1AEE">
        <w:tblPrEx>
          <w:tblBorders>
            <w:top w:val="single" w:sz="4" w:space="0" w:color="auto"/>
            <w:left w:val="single" w:sz="4" w:space="0" w:color="auto"/>
            <w:bottom w:val="single" w:sz="4" w:space="0" w:color="auto"/>
            <w:right w:val="single" w:sz="4" w:space="0" w:color="auto"/>
          </w:tblBorders>
        </w:tblPrEx>
        <w:trPr>
          <w:gridAfter w:val="1"/>
          <w:wAfter w:w="11" w:type="dxa"/>
          <w:trHeight w:val="543"/>
          <w:jc w:val="center"/>
        </w:trPr>
        <w:tc>
          <w:tcPr>
            <w:tcW w:w="681" w:type="dxa"/>
            <w:gridSpan w:val="2"/>
            <w:tcBorders>
              <w:top w:val="single" w:sz="4" w:space="0" w:color="auto"/>
              <w:left w:val="single" w:sz="4" w:space="0" w:color="auto"/>
              <w:bottom w:val="single" w:sz="4" w:space="0" w:color="auto"/>
              <w:right w:val="single" w:sz="4" w:space="0" w:color="auto"/>
            </w:tcBorders>
            <w:vAlign w:val="center"/>
          </w:tcPr>
          <w:p w:rsidR="00D05AD0" w:rsidRDefault="00002E4D" w:rsidP="00E27DC6">
            <w:pPr>
              <w:pStyle w:val="a6"/>
              <w:spacing w:line="360" w:lineRule="auto"/>
              <w:jc w:val="center"/>
              <w:rPr>
                <w:rFonts w:hAnsi="宋体"/>
                <w:color w:val="000000"/>
                <w:spacing w:val="20"/>
                <w:sz w:val="24"/>
              </w:rPr>
            </w:pPr>
            <w:r>
              <w:rPr>
                <w:rFonts w:hAnsi="宋体" w:hint="eastAsia"/>
                <w:color w:val="000000"/>
                <w:spacing w:val="20"/>
                <w:sz w:val="24"/>
              </w:rPr>
              <w:t>2</w:t>
            </w:r>
          </w:p>
        </w:tc>
        <w:tc>
          <w:tcPr>
            <w:tcW w:w="2019" w:type="dxa"/>
            <w:tcBorders>
              <w:top w:val="single" w:sz="4" w:space="0" w:color="auto"/>
              <w:left w:val="single" w:sz="4" w:space="0" w:color="auto"/>
              <w:bottom w:val="single" w:sz="4" w:space="0" w:color="auto"/>
              <w:right w:val="single" w:sz="4" w:space="0" w:color="auto"/>
            </w:tcBorders>
            <w:vAlign w:val="center"/>
          </w:tcPr>
          <w:p w:rsidR="00D05AD0" w:rsidRDefault="00D05AD0" w:rsidP="002A1AEE">
            <w:pPr>
              <w:pStyle w:val="a6"/>
              <w:spacing w:line="360" w:lineRule="auto"/>
              <w:jc w:val="center"/>
              <w:rPr>
                <w:rFonts w:hAnsi="宋体"/>
                <w:color w:val="000000"/>
                <w:spacing w:val="20"/>
                <w:sz w:val="24"/>
              </w:rPr>
            </w:pPr>
            <w:r>
              <w:rPr>
                <w:rFonts w:hAnsi="宋体" w:hint="eastAsia"/>
                <w:color w:val="000000"/>
                <w:spacing w:val="20"/>
                <w:sz w:val="24"/>
              </w:rPr>
              <w:t>资格审查方式</w:t>
            </w:r>
          </w:p>
        </w:tc>
        <w:tc>
          <w:tcPr>
            <w:tcW w:w="7200" w:type="dxa"/>
            <w:tcBorders>
              <w:top w:val="single" w:sz="4" w:space="0" w:color="auto"/>
              <w:left w:val="single" w:sz="4" w:space="0" w:color="auto"/>
              <w:bottom w:val="single" w:sz="4" w:space="0" w:color="auto"/>
              <w:right w:val="single" w:sz="4" w:space="0" w:color="auto"/>
            </w:tcBorders>
            <w:vAlign w:val="center"/>
          </w:tcPr>
          <w:p w:rsidR="00D05AD0" w:rsidRDefault="00D05AD0" w:rsidP="007418B8">
            <w:pPr>
              <w:pStyle w:val="a6"/>
              <w:spacing w:line="360" w:lineRule="auto"/>
              <w:rPr>
                <w:rFonts w:hAnsi="宋体"/>
                <w:color w:val="000000"/>
                <w:spacing w:val="20"/>
                <w:sz w:val="24"/>
              </w:rPr>
            </w:pPr>
            <w:r>
              <w:rPr>
                <w:rFonts w:hAnsi="宋体" w:hint="eastAsia"/>
                <w:color w:val="000000"/>
                <w:spacing w:val="20"/>
                <w:sz w:val="24"/>
              </w:rPr>
              <w:t>资格后审</w:t>
            </w:r>
          </w:p>
        </w:tc>
      </w:tr>
      <w:tr w:rsidR="00D05AD0" w:rsidTr="002A1AEE">
        <w:tblPrEx>
          <w:tblBorders>
            <w:top w:val="single" w:sz="4" w:space="0" w:color="auto"/>
            <w:left w:val="single" w:sz="4" w:space="0" w:color="auto"/>
            <w:bottom w:val="single" w:sz="4" w:space="0" w:color="auto"/>
            <w:right w:val="single" w:sz="4" w:space="0" w:color="auto"/>
          </w:tblBorders>
        </w:tblPrEx>
        <w:trPr>
          <w:gridAfter w:val="1"/>
          <w:wAfter w:w="11" w:type="dxa"/>
          <w:trHeight w:val="604"/>
          <w:jc w:val="center"/>
        </w:trPr>
        <w:tc>
          <w:tcPr>
            <w:tcW w:w="681" w:type="dxa"/>
            <w:gridSpan w:val="2"/>
            <w:tcBorders>
              <w:top w:val="single" w:sz="4" w:space="0" w:color="auto"/>
              <w:left w:val="single" w:sz="4" w:space="0" w:color="auto"/>
              <w:bottom w:val="single" w:sz="4" w:space="0" w:color="auto"/>
              <w:right w:val="single" w:sz="4" w:space="0" w:color="auto"/>
            </w:tcBorders>
            <w:vAlign w:val="center"/>
          </w:tcPr>
          <w:p w:rsidR="00D05AD0" w:rsidRDefault="00002E4D" w:rsidP="00E27DC6">
            <w:pPr>
              <w:pStyle w:val="a6"/>
              <w:spacing w:line="360" w:lineRule="auto"/>
              <w:jc w:val="center"/>
              <w:rPr>
                <w:rFonts w:hAnsi="宋体"/>
                <w:color w:val="000000"/>
                <w:spacing w:val="20"/>
                <w:sz w:val="24"/>
              </w:rPr>
            </w:pPr>
            <w:r>
              <w:rPr>
                <w:rFonts w:hAnsi="宋体" w:hint="eastAsia"/>
                <w:color w:val="000000"/>
                <w:spacing w:val="20"/>
                <w:sz w:val="24"/>
              </w:rPr>
              <w:t>3</w:t>
            </w:r>
          </w:p>
        </w:tc>
        <w:tc>
          <w:tcPr>
            <w:tcW w:w="2019" w:type="dxa"/>
            <w:tcBorders>
              <w:top w:val="single" w:sz="4" w:space="0" w:color="auto"/>
              <w:left w:val="single" w:sz="4" w:space="0" w:color="auto"/>
              <w:bottom w:val="single" w:sz="4" w:space="0" w:color="auto"/>
              <w:right w:val="single" w:sz="4" w:space="0" w:color="auto"/>
            </w:tcBorders>
            <w:vAlign w:val="center"/>
          </w:tcPr>
          <w:p w:rsidR="00D05AD0" w:rsidRDefault="00D05AD0" w:rsidP="002A1AEE">
            <w:pPr>
              <w:pStyle w:val="a6"/>
              <w:spacing w:line="360" w:lineRule="auto"/>
              <w:jc w:val="center"/>
              <w:rPr>
                <w:rFonts w:hAnsi="宋体"/>
                <w:color w:val="000000"/>
                <w:spacing w:val="20"/>
                <w:sz w:val="24"/>
              </w:rPr>
            </w:pPr>
            <w:r>
              <w:rPr>
                <w:rFonts w:hAnsi="宋体" w:hint="eastAsia"/>
                <w:color w:val="000000"/>
                <w:spacing w:val="20"/>
                <w:sz w:val="24"/>
              </w:rPr>
              <w:t>商谈有效期</w:t>
            </w:r>
          </w:p>
        </w:tc>
        <w:tc>
          <w:tcPr>
            <w:tcW w:w="7200" w:type="dxa"/>
            <w:tcBorders>
              <w:top w:val="single" w:sz="4" w:space="0" w:color="auto"/>
              <w:left w:val="single" w:sz="4" w:space="0" w:color="auto"/>
              <w:bottom w:val="single" w:sz="4" w:space="0" w:color="auto"/>
              <w:right w:val="single" w:sz="4" w:space="0" w:color="auto"/>
            </w:tcBorders>
            <w:vAlign w:val="center"/>
          </w:tcPr>
          <w:p w:rsidR="00D05AD0" w:rsidRDefault="007A0912" w:rsidP="007418B8">
            <w:pPr>
              <w:pStyle w:val="a6"/>
              <w:spacing w:line="360" w:lineRule="auto"/>
              <w:rPr>
                <w:rFonts w:hAnsi="宋体"/>
                <w:color w:val="000000"/>
                <w:spacing w:val="20"/>
                <w:sz w:val="24"/>
              </w:rPr>
            </w:pPr>
            <w:r>
              <w:rPr>
                <w:rFonts w:hAnsi="宋体" w:hint="eastAsia"/>
                <w:color w:val="000000"/>
                <w:spacing w:val="20"/>
                <w:sz w:val="24"/>
              </w:rPr>
              <w:t>9</w:t>
            </w:r>
            <w:r w:rsidR="00D05AD0">
              <w:rPr>
                <w:rFonts w:hAnsi="宋体" w:hint="eastAsia"/>
                <w:color w:val="000000"/>
                <w:spacing w:val="20"/>
                <w:sz w:val="24"/>
              </w:rPr>
              <w:t>0日历天（从商谈截止之日算起）；</w:t>
            </w:r>
          </w:p>
        </w:tc>
      </w:tr>
      <w:tr w:rsidR="00D05AD0" w:rsidTr="002A1AEE">
        <w:tblPrEx>
          <w:tblBorders>
            <w:top w:val="single" w:sz="4" w:space="0" w:color="auto"/>
            <w:left w:val="single" w:sz="4" w:space="0" w:color="auto"/>
            <w:bottom w:val="single" w:sz="4" w:space="0" w:color="auto"/>
            <w:right w:val="single" w:sz="4" w:space="0" w:color="auto"/>
          </w:tblBorders>
        </w:tblPrEx>
        <w:trPr>
          <w:gridAfter w:val="1"/>
          <w:wAfter w:w="11" w:type="dxa"/>
          <w:trHeight w:val="590"/>
          <w:jc w:val="center"/>
        </w:trPr>
        <w:tc>
          <w:tcPr>
            <w:tcW w:w="681" w:type="dxa"/>
            <w:gridSpan w:val="2"/>
            <w:tcBorders>
              <w:top w:val="single" w:sz="4" w:space="0" w:color="auto"/>
              <w:left w:val="single" w:sz="4" w:space="0" w:color="auto"/>
              <w:bottom w:val="single" w:sz="4" w:space="0" w:color="auto"/>
              <w:right w:val="single" w:sz="4" w:space="0" w:color="auto"/>
            </w:tcBorders>
            <w:vAlign w:val="center"/>
          </w:tcPr>
          <w:p w:rsidR="00D05AD0" w:rsidRDefault="00002E4D" w:rsidP="00AB1B38">
            <w:pPr>
              <w:pStyle w:val="Char6"/>
              <w:ind w:firstLineChars="50" w:firstLine="140"/>
              <w:rPr>
                <w:rFonts w:ascii="宋体"/>
                <w:spacing w:val="20"/>
              </w:rPr>
            </w:pPr>
            <w:r>
              <w:rPr>
                <w:rFonts w:ascii="宋体" w:hint="eastAsia"/>
                <w:spacing w:val="20"/>
              </w:rPr>
              <w:t>4</w:t>
            </w:r>
          </w:p>
        </w:tc>
        <w:tc>
          <w:tcPr>
            <w:tcW w:w="2019" w:type="dxa"/>
            <w:tcBorders>
              <w:top w:val="single" w:sz="4" w:space="0" w:color="auto"/>
              <w:left w:val="single" w:sz="4" w:space="0" w:color="auto"/>
              <w:bottom w:val="single" w:sz="4" w:space="0" w:color="auto"/>
              <w:right w:val="single" w:sz="4" w:space="0" w:color="auto"/>
            </w:tcBorders>
            <w:vAlign w:val="center"/>
          </w:tcPr>
          <w:p w:rsidR="00D05AD0" w:rsidRPr="003D5F60" w:rsidRDefault="00D05AD0" w:rsidP="002A1AEE">
            <w:pPr>
              <w:pStyle w:val="Char6"/>
              <w:ind w:firstLineChars="0" w:firstLine="0"/>
              <w:jc w:val="center"/>
              <w:rPr>
                <w:rFonts w:ascii="宋体" w:eastAsia="宋体"/>
                <w:spacing w:val="20"/>
                <w:szCs w:val="21"/>
              </w:rPr>
            </w:pPr>
            <w:r w:rsidRPr="003D5F60">
              <w:rPr>
                <w:rFonts w:ascii="宋体" w:eastAsia="宋体" w:hint="eastAsia"/>
                <w:spacing w:val="20"/>
                <w:szCs w:val="21"/>
              </w:rPr>
              <w:t>商谈时间地点</w:t>
            </w:r>
          </w:p>
        </w:tc>
        <w:tc>
          <w:tcPr>
            <w:tcW w:w="7200" w:type="dxa"/>
            <w:tcBorders>
              <w:top w:val="single" w:sz="4" w:space="0" w:color="auto"/>
              <w:left w:val="single" w:sz="4" w:space="0" w:color="auto"/>
              <w:bottom w:val="single" w:sz="4" w:space="0" w:color="auto"/>
              <w:right w:val="single" w:sz="4" w:space="0" w:color="auto"/>
            </w:tcBorders>
            <w:vAlign w:val="center"/>
          </w:tcPr>
          <w:p w:rsidR="00D05AD0" w:rsidRPr="003D5F60" w:rsidRDefault="00D05AD0" w:rsidP="00D05AD0">
            <w:pPr>
              <w:pStyle w:val="Char6"/>
              <w:ind w:firstLineChars="0" w:firstLine="0"/>
              <w:rPr>
                <w:rFonts w:ascii="宋体" w:eastAsia="宋体"/>
                <w:spacing w:val="20"/>
                <w:szCs w:val="21"/>
              </w:rPr>
            </w:pPr>
            <w:r w:rsidRPr="003D5F60">
              <w:rPr>
                <w:rFonts w:ascii="宋体" w:eastAsia="宋体" w:hint="eastAsia"/>
                <w:spacing w:val="20"/>
                <w:szCs w:val="21"/>
              </w:rPr>
              <w:t>另行通知</w:t>
            </w:r>
          </w:p>
        </w:tc>
      </w:tr>
      <w:tr w:rsidR="00D05AD0" w:rsidTr="002A1AEE">
        <w:tblPrEx>
          <w:tblBorders>
            <w:top w:val="single" w:sz="4" w:space="0" w:color="auto"/>
            <w:left w:val="single" w:sz="4" w:space="0" w:color="auto"/>
            <w:bottom w:val="single" w:sz="4" w:space="0" w:color="auto"/>
            <w:right w:val="single" w:sz="4" w:space="0" w:color="auto"/>
          </w:tblBorders>
        </w:tblPrEx>
        <w:trPr>
          <w:gridAfter w:val="1"/>
          <w:wAfter w:w="11" w:type="dxa"/>
          <w:trHeight w:val="609"/>
          <w:jc w:val="center"/>
        </w:trPr>
        <w:tc>
          <w:tcPr>
            <w:tcW w:w="681" w:type="dxa"/>
            <w:gridSpan w:val="2"/>
            <w:tcBorders>
              <w:top w:val="single" w:sz="4" w:space="0" w:color="auto"/>
              <w:left w:val="single" w:sz="4" w:space="0" w:color="auto"/>
              <w:bottom w:val="single" w:sz="4" w:space="0" w:color="auto"/>
              <w:right w:val="single" w:sz="4" w:space="0" w:color="auto"/>
            </w:tcBorders>
            <w:vAlign w:val="center"/>
          </w:tcPr>
          <w:p w:rsidR="00D05AD0" w:rsidRDefault="00002E4D" w:rsidP="00E27DC6">
            <w:pPr>
              <w:pStyle w:val="a6"/>
              <w:spacing w:line="360" w:lineRule="auto"/>
              <w:jc w:val="center"/>
              <w:rPr>
                <w:rFonts w:hAnsi="宋体"/>
                <w:color w:val="000000"/>
                <w:spacing w:val="20"/>
                <w:sz w:val="24"/>
              </w:rPr>
            </w:pPr>
            <w:r>
              <w:rPr>
                <w:rFonts w:hAnsi="宋体" w:hint="eastAsia"/>
                <w:color w:val="000000"/>
                <w:spacing w:val="20"/>
                <w:sz w:val="24"/>
              </w:rPr>
              <w:t>5</w:t>
            </w:r>
          </w:p>
        </w:tc>
        <w:tc>
          <w:tcPr>
            <w:tcW w:w="2019" w:type="dxa"/>
            <w:tcBorders>
              <w:top w:val="single" w:sz="4" w:space="0" w:color="auto"/>
              <w:left w:val="single" w:sz="4" w:space="0" w:color="auto"/>
              <w:bottom w:val="single" w:sz="4" w:space="0" w:color="auto"/>
              <w:right w:val="single" w:sz="4" w:space="0" w:color="auto"/>
            </w:tcBorders>
            <w:vAlign w:val="center"/>
          </w:tcPr>
          <w:p w:rsidR="00D05AD0" w:rsidRPr="004E0D00" w:rsidRDefault="005D3326" w:rsidP="002A1AEE">
            <w:pPr>
              <w:jc w:val="center"/>
              <w:rPr>
                <w:rFonts w:ascii="宋体" w:hAnsi="宋体" w:cs="宋体"/>
                <w:color w:val="000000"/>
                <w:sz w:val="24"/>
              </w:rPr>
            </w:pPr>
            <w:r>
              <w:rPr>
                <w:rFonts w:hAnsi="宋体"/>
                <w:noProof/>
                <w:color w:val="000000"/>
                <w:spacing w:val="20"/>
                <w:sz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left:0;text-align:left;margin-left:11.1pt;margin-top:-23.2pt;width:17.4pt;height:19.5pt;z-index:251654144;mso-position-horizontal-relative:text;mso-position-vertical-relative:text" fillcolor="red" strokecolor="red" strokeweight="1.25pt">
                  <v:fill color2="#bbd5f0"/>
                </v:shape>
              </w:pict>
            </w:r>
            <w:r w:rsidR="00D05AD0" w:rsidRPr="0075782B">
              <w:rPr>
                <w:rFonts w:ascii="宋体" w:hAnsi="宋体" w:cs="宋体" w:hint="eastAsia"/>
                <w:color w:val="000000"/>
                <w:sz w:val="24"/>
              </w:rPr>
              <w:t>商谈文件的组成及组成顺序</w:t>
            </w:r>
            <w:r w:rsidR="00D05AD0" w:rsidRPr="0075782B">
              <w:rPr>
                <w:rFonts w:ascii="宋体" w:hAnsi="宋体" w:hint="eastAsia"/>
                <w:color w:val="000000"/>
                <w:sz w:val="24"/>
              </w:rPr>
              <w:t>（均加盖企业公章）</w:t>
            </w:r>
          </w:p>
        </w:tc>
        <w:tc>
          <w:tcPr>
            <w:tcW w:w="7200" w:type="dxa"/>
            <w:tcBorders>
              <w:top w:val="single" w:sz="4" w:space="0" w:color="auto"/>
              <w:left w:val="single" w:sz="4" w:space="0" w:color="auto"/>
              <w:bottom w:val="single" w:sz="4" w:space="0" w:color="auto"/>
              <w:right w:val="single" w:sz="4" w:space="0" w:color="auto"/>
            </w:tcBorders>
            <w:vAlign w:val="center"/>
          </w:tcPr>
          <w:p w:rsidR="00D05AD0" w:rsidRPr="002A3F5F" w:rsidRDefault="00D05AD0" w:rsidP="002A3F5F">
            <w:pPr>
              <w:jc w:val="left"/>
              <w:rPr>
                <w:rFonts w:ascii="宋体" w:hAnsi="宋体"/>
                <w:color w:val="000000"/>
                <w:sz w:val="24"/>
              </w:rPr>
            </w:pPr>
            <w:r w:rsidRPr="0075782B">
              <w:rPr>
                <w:rFonts w:ascii="宋体" w:hAnsi="宋体" w:hint="eastAsia"/>
                <w:color w:val="000000"/>
                <w:sz w:val="24"/>
              </w:rPr>
              <w:t>1、商谈函</w:t>
            </w:r>
          </w:p>
          <w:p w:rsidR="00D05AD0" w:rsidRPr="0075782B" w:rsidRDefault="00D05AD0" w:rsidP="002A3F5F">
            <w:pPr>
              <w:jc w:val="left"/>
              <w:rPr>
                <w:rFonts w:ascii="宋体" w:hAnsi="宋体"/>
                <w:color w:val="000000"/>
                <w:sz w:val="24"/>
              </w:rPr>
            </w:pPr>
            <w:r w:rsidRPr="0075782B">
              <w:rPr>
                <w:rFonts w:ascii="宋体" w:hAnsi="宋体" w:hint="eastAsia"/>
                <w:color w:val="000000"/>
                <w:sz w:val="24"/>
              </w:rPr>
              <w:t>2、商谈企业的营业执照副本、组织机构代码证、税务登记证</w:t>
            </w:r>
          </w:p>
          <w:p w:rsidR="00D05AD0" w:rsidRPr="002A3F5F" w:rsidRDefault="00D05AD0" w:rsidP="002A3F5F">
            <w:pPr>
              <w:jc w:val="left"/>
              <w:rPr>
                <w:rFonts w:ascii="宋体" w:hAnsi="宋体"/>
                <w:color w:val="000000"/>
                <w:sz w:val="24"/>
              </w:rPr>
            </w:pPr>
            <w:r w:rsidRPr="0075782B">
              <w:rPr>
                <w:rFonts w:ascii="宋体" w:hAnsi="宋体" w:hint="eastAsia"/>
                <w:color w:val="000000"/>
                <w:sz w:val="24"/>
              </w:rPr>
              <w:t>3、法定代表人授权委托书</w:t>
            </w:r>
          </w:p>
          <w:p w:rsidR="00D65496" w:rsidRPr="00D65496" w:rsidRDefault="00941DD0" w:rsidP="00D65496">
            <w:pPr>
              <w:spacing w:line="400" w:lineRule="exact"/>
              <w:jc w:val="left"/>
              <w:rPr>
                <w:rFonts w:ascii="宋体" w:hAnsi="宋体"/>
                <w:color w:val="000000"/>
                <w:sz w:val="24"/>
              </w:rPr>
            </w:pPr>
            <w:r>
              <w:rPr>
                <w:rFonts w:ascii="宋体" w:hAnsi="宋体" w:hint="eastAsia"/>
                <w:color w:val="000000"/>
                <w:sz w:val="24"/>
              </w:rPr>
              <w:t>4</w:t>
            </w:r>
            <w:r w:rsidR="00D05AD0" w:rsidRPr="0075782B">
              <w:rPr>
                <w:rFonts w:ascii="宋体" w:hAnsi="宋体" w:hint="eastAsia"/>
                <w:color w:val="000000"/>
                <w:sz w:val="24"/>
              </w:rPr>
              <w:t>、法定代表人身份证明书、委托代理人身份证明及身份证明复印件</w:t>
            </w:r>
            <w:r w:rsidR="00D65496">
              <w:rPr>
                <w:rFonts w:ascii="宋体" w:hAnsi="宋体" w:hint="eastAsia"/>
                <w:color w:val="000000"/>
                <w:sz w:val="24"/>
              </w:rPr>
              <w:t>，</w:t>
            </w:r>
            <w:r w:rsidR="00BE33D8">
              <w:rPr>
                <w:rFonts w:ascii="宋体" w:hAnsi="宋体" w:hint="eastAsia"/>
                <w:color w:val="000000"/>
                <w:sz w:val="24"/>
              </w:rPr>
              <w:t>相关</w:t>
            </w:r>
            <w:r w:rsidR="00D65496" w:rsidRPr="00D65496">
              <w:rPr>
                <w:rFonts w:ascii="宋体" w:hAnsi="宋体" w:hint="eastAsia"/>
                <w:color w:val="000000"/>
                <w:sz w:val="24"/>
              </w:rPr>
              <w:t>资格证原件及复印件</w:t>
            </w:r>
          </w:p>
          <w:p w:rsidR="00D05AD0" w:rsidRPr="003733A6" w:rsidRDefault="00941DD0" w:rsidP="003733A6">
            <w:pPr>
              <w:spacing w:line="400" w:lineRule="exact"/>
              <w:jc w:val="left"/>
              <w:rPr>
                <w:rFonts w:ascii="宋体" w:hAnsi="宋体"/>
                <w:sz w:val="28"/>
                <w:szCs w:val="28"/>
              </w:rPr>
            </w:pPr>
            <w:r>
              <w:rPr>
                <w:rFonts w:ascii="宋体" w:hAnsi="宋体" w:hint="eastAsia"/>
                <w:color w:val="000000"/>
                <w:sz w:val="24"/>
              </w:rPr>
              <w:t>5</w:t>
            </w:r>
            <w:r w:rsidR="00D05AD0" w:rsidRPr="0075782B">
              <w:rPr>
                <w:rFonts w:ascii="宋体" w:hAnsi="宋体" w:hint="eastAsia"/>
                <w:color w:val="000000"/>
                <w:sz w:val="24"/>
              </w:rPr>
              <w:t>、商谈总价</w:t>
            </w:r>
          </w:p>
          <w:p w:rsidR="00D05AD0" w:rsidRPr="00A76FB9" w:rsidRDefault="003733A6" w:rsidP="00A76FB9">
            <w:pPr>
              <w:spacing w:line="400" w:lineRule="exact"/>
              <w:jc w:val="left"/>
              <w:rPr>
                <w:rFonts w:ascii="宋体" w:hAnsi="宋体"/>
                <w:sz w:val="28"/>
                <w:szCs w:val="28"/>
              </w:rPr>
            </w:pPr>
            <w:r>
              <w:rPr>
                <w:rFonts w:ascii="宋体" w:hAnsi="宋体" w:hint="eastAsia"/>
                <w:color w:val="000000"/>
                <w:sz w:val="24"/>
              </w:rPr>
              <w:t>6</w:t>
            </w:r>
            <w:r w:rsidR="00D05AD0" w:rsidRPr="0075782B">
              <w:rPr>
                <w:rFonts w:ascii="宋体" w:hAnsi="宋体" w:hint="eastAsia"/>
                <w:color w:val="000000"/>
                <w:sz w:val="24"/>
              </w:rPr>
              <w:t>、</w:t>
            </w:r>
            <w:r w:rsidR="00A76FB9" w:rsidRPr="00A76FB9">
              <w:rPr>
                <w:rFonts w:ascii="宋体" w:hAnsi="宋体" w:hint="eastAsia"/>
                <w:color w:val="000000"/>
                <w:sz w:val="24"/>
              </w:rPr>
              <w:t>公司</w:t>
            </w:r>
            <w:r>
              <w:rPr>
                <w:rFonts w:ascii="宋体" w:hAnsi="宋体" w:hint="eastAsia"/>
                <w:color w:val="000000"/>
                <w:sz w:val="24"/>
              </w:rPr>
              <w:t>后续</w:t>
            </w:r>
            <w:r w:rsidR="00A76FB9" w:rsidRPr="00A76FB9">
              <w:rPr>
                <w:rFonts w:ascii="宋体" w:hAnsi="宋体" w:hint="eastAsia"/>
                <w:color w:val="000000"/>
                <w:sz w:val="24"/>
              </w:rPr>
              <w:t>维护保养</w:t>
            </w:r>
            <w:r>
              <w:rPr>
                <w:rFonts w:ascii="宋体" w:hAnsi="宋体" w:hint="eastAsia"/>
                <w:color w:val="000000"/>
                <w:sz w:val="24"/>
              </w:rPr>
              <w:t>方案</w:t>
            </w:r>
            <w:r w:rsidR="00A76FB9" w:rsidRPr="00A76FB9">
              <w:rPr>
                <w:rFonts w:ascii="宋体" w:hAnsi="宋体" w:hint="eastAsia"/>
                <w:color w:val="000000"/>
                <w:sz w:val="24"/>
              </w:rPr>
              <w:t>。</w:t>
            </w:r>
          </w:p>
          <w:p w:rsidR="00D05AD0" w:rsidRDefault="003733A6" w:rsidP="002A3F5F">
            <w:pPr>
              <w:jc w:val="left"/>
              <w:rPr>
                <w:rFonts w:ascii="宋体" w:hAnsi="宋体"/>
                <w:color w:val="000000"/>
                <w:sz w:val="24"/>
              </w:rPr>
            </w:pPr>
            <w:r>
              <w:rPr>
                <w:rFonts w:ascii="宋体" w:hAnsi="宋体" w:hint="eastAsia"/>
                <w:color w:val="000000"/>
                <w:sz w:val="24"/>
              </w:rPr>
              <w:t>7</w:t>
            </w:r>
            <w:r w:rsidR="002A3F5F">
              <w:rPr>
                <w:rFonts w:ascii="宋体" w:hAnsi="宋体" w:hint="eastAsia"/>
                <w:color w:val="000000"/>
                <w:sz w:val="24"/>
              </w:rPr>
              <w:t>、</w:t>
            </w:r>
            <w:r w:rsidR="00D05AD0" w:rsidRPr="0075782B">
              <w:rPr>
                <w:rFonts w:ascii="宋体" w:hAnsi="宋体" w:hint="eastAsia"/>
                <w:color w:val="000000"/>
                <w:sz w:val="24"/>
              </w:rPr>
              <w:t>商谈企业近年来</w:t>
            </w:r>
            <w:r w:rsidR="00D05AD0">
              <w:rPr>
                <w:rFonts w:ascii="宋体" w:hAnsi="宋体" w:hint="eastAsia"/>
                <w:color w:val="000000"/>
                <w:sz w:val="24"/>
              </w:rPr>
              <w:t>同等规模</w:t>
            </w:r>
            <w:r w:rsidR="00D05AD0" w:rsidRPr="0075782B">
              <w:rPr>
                <w:rFonts w:ascii="宋体" w:hAnsi="宋体" w:hint="eastAsia"/>
                <w:color w:val="000000"/>
                <w:sz w:val="24"/>
              </w:rPr>
              <w:t>类似项目业绩表</w:t>
            </w:r>
          </w:p>
          <w:p w:rsidR="008D0B44" w:rsidRPr="0075782B" w:rsidRDefault="003733A6" w:rsidP="002A3F5F">
            <w:pPr>
              <w:jc w:val="left"/>
              <w:rPr>
                <w:rFonts w:ascii="宋体" w:hAnsi="宋体"/>
                <w:color w:val="000000"/>
                <w:sz w:val="24"/>
              </w:rPr>
            </w:pPr>
            <w:r>
              <w:rPr>
                <w:rFonts w:ascii="宋体" w:hAnsi="宋体" w:hint="eastAsia"/>
                <w:color w:val="000000"/>
                <w:sz w:val="24"/>
              </w:rPr>
              <w:t>8</w:t>
            </w:r>
            <w:r w:rsidR="008D0B44">
              <w:rPr>
                <w:rFonts w:ascii="宋体" w:hAnsi="宋体" w:hint="eastAsia"/>
                <w:color w:val="000000"/>
                <w:sz w:val="24"/>
              </w:rPr>
              <w:t>、</w:t>
            </w:r>
            <w:r w:rsidR="007B643E">
              <w:rPr>
                <w:rFonts w:ascii="宋体" w:hAnsi="宋体" w:hint="eastAsia"/>
                <w:color w:val="000000"/>
                <w:sz w:val="24"/>
              </w:rPr>
              <w:t>优惠承诺</w:t>
            </w:r>
          </w:p>
          <w:p w:rsidR="007B643E" w:rsidRDefault="003733A6" w:rsidP="007B643E">
            <w:pPr>
              <w:jc w:val="left"/>
              <w:rPr>
                <w:rFonts w:ascii="宋体" w:hAnsi="宋体"/>
                <w:color w:val="000000"/>
                <w:sz w:val="24"/>
              </w:rPr>
            </w:pPr>
            <w:r>
              <w:rPr>
                <w:rFonts w:ascii="宋体" w:hAnsi="宋体" w:hint="eastAsia"/>
                <w:color w:val="000000"/>
                <w:sz w:val="24"/>
              </w:rPr>
              <w:t>9</w:t>
            </w:r>
            <w:r w:rsidR="00D05AD0" w:rsidRPr="0075782B">
              <w:rPr>
                <w:rFonts w:ascii="宋体" w:hAnsi="宋体" w:hint="eastAsia"/>
                <w:color w:val="000000"/>
                <w:sz w:val="24"/>
              </w:rPr>
              <w:t>、</w:t>
            </w:r>
            <w:r w:rsidR="00806A15" w:rsidRPr="002A3F5F">
              <w:rPr>
                <w:rFonts w:ascii="宋体" w:hAnsi="宋体" w:hint="eastAsia"/>
                <w:color w:val="000000"/>
                <w:sz w:val="24"/>
              </w:rPr>
              <w:t>商谈企业</w:t>
            </w:r>
            <w:r w:rsidR="007F1FF1">
              <w:rPr>
                <w:rFonts w:ascii="宋体" w:hAnsi="宋体" w:hint="eastAsia"/>
                <w:color w:val="000000"/>
                <w:sz w:val="24"/>
              </w:rPr>
              <w:t>2017</w:t>
            </w:r>
            <w:r w:rsidR="00806A15" w:rsidRPr="002A3F5F">
              <w:rPr>
                <w:rFonts w:ascii="宋体" w:hAnsi="宋体" w:hint="eastAsia"/>
                <w:color w:val="000000"/>
                <w:sz w:val="24"/>
              </w:rPr>
              <w:t>年度经会计师事务所出具的财务审计报告</w:t>
            </w:r>
          </w:p>
          <w:p w:rsidR="00D05AD0" w:rsidRPr="007B643E" w:rsidRDefault="007B643E" w:rsidP="003733A6">
            <w:pPr>
              <w:jc w:val="left"/>
              <w:rPr>
                <w:rFonts w:ascii="宋体" w:hAnsi="宋体"/>
                <w:color w:val="000000"/>
                <w:sz w:val="24"/>
              </w:rPr>
            </w:pPr>
            <w:r w:rsidRPr="007B643E">
              <w:rPr>
                <w:rFonts w:hAnsi="宋体" w:hint="eastAsia"/>
                <w:color w:val="000000"/>
                <w:sz w:val="24"/>
              </w:rPr>
              <w:t>1</w:t>
            </w:r>
            <w:r w:rsidR="003733A6">
              <w:rPr>
                <w:rFonts w:hAnsi="宋体" w:hint="eastAsia"/>
                <w:color w:val="000000"/>
                <w:sz w:val="24"/>
              </w:rPr>
              <w:t>0</w:t>
            </w:r>
            <w:r w:rsidR="00D05AD0" w:rsidRPr="002A3F5F">
              <w:rPr>
                <w:rFonts w:hAnsi="宋体" w:hint="eastAsia"/>
                <w:color w:val="000000"/>
                <w:sz w:val="24"/>
              </w:rPr>
              <w:t>、商谈文件要求商谈企业提交的其他资料（详见商谈文件第</w:t>
            </w:r>
            <w:r w:rsidR="0091683C" w:rsidRPr="002A3F5F">
              <w:rPr>
                <w:rFonts w:hAnsi="宋体" w:hint="eastAsia"/>
                <w:color w:val="000000"/>
                <w:sz w:val="24"/>
              </w:rPr>
              <w:t>三</w:t>
            </w:r>
            <w:r w:rsidR="00D05AD0" w:rsidRPr="002A3F5F">
              <w:rPr>
                <w:rFonts w:hAnsi="宋体" w:hint="eastAsia"/>
                <w:color w:val="000000"/>
                <w:sz w:val="24"/>
              </w:rPr>
              <w:t>部分</w:t>
            </w:r>
          </w:p>
        </w:tc>
      </w:tr>
      <w:tr w:rsidR="00D05AD0" w:rsidTr="002A1AEE">
        <w:tblPrEx>
          <w:tblBorders>
            <w:top w:val="single" w:sz="4" w:space="0" w:color="auto"/>
            <w:left w:val="single" w:sz="4" w:space="0" w:color="auto"/>
            <w:bottom w:val="single" w:sz="4" w:space="0" w:color="auto"/>
            <w:right w:val="single" w:sz="4" w:space="0" w:color="auto"/>
          </w:tblBorders>
        </w:tblPrEx>
        <w:trPr>
          <w:gridAfter w:val="1"/>
          <w:wAfter w:w="11" w:type="dxa"/>
          <w:trHeight w:val="609"/>
          <w:jc w:val="center"/>
        </w:trPr>
        <w:tc>
          <w:tcPr>
            <w:tcW w:w="681" w:type="dxa"/>
            <w:gridSpan w:val="2"/>
            <w:tcBorders>
              <w:top w:val="single" w:sz="4" w:space="0" w:color="auto"/>
              <w:left w:val="single" w:sz="4" w:space="0" w:color="auto"/>
              <w:bottom w:val="single" w:sz="4" w:space="0" w:color="auto"/>
              <w:right w:val="single" w:sz="4" w:space="0" w:color="auto"/>
            </w:tcBorders>
            <w:vAlign w:val="center"/>
          </w:tcPr>
          <w:p w:rsidR="00D05AD0" w:rsidRDefault="00002E4D" w:rsidP="00E27DC6">
            <w:pPr>
              <w:pStyle w:val="a6"/>
              <w:spacing w:line="360" w:lineRule="auto"/>
              <w:jc w:val="center"/>
              <w:rPr>
                <w:rFonts w:hAnsi="宋体"/>
                <w:color w:val="000000"/>
                <w:spacing w:val="20"/>
                <w:sz w:val="24"/>
              </w:rPr>
            </w:pPr>
            <w:r>
              <w:rPr>
                <w:rFonts w:hAnsi="宋体" w:hint="eastAsia"/>
                <w:color w:val="000000"/>
                <w:spacing w:val="20"/>
                <w:sz w:val="24"/>
              </w:rPr>
              <w:t>6</w:t>
            </w:r>
          </w:p>
        </w:tc>
        <w:tc>
          <w:tcPr>
            <w:tcW w:w="2019" w:type="dxa"/>
            <w:tcBorders>
              <w:top w:val="single" w:sz="4" w:space="0" w:color="auto"/>
              <w:left w:val="single" w:sz="4" w:space="0" w:color="auto"/>
              <w:bottom w:val="single" w:sz="4" w:space="0" w:color="auto"/>
              <w:right w:val="single" w:sz="4" w:space="0" w:color="auto"/>
            </w:tcBorders>
            <w:vAlign w:val="center"/>
          </w:tcPr>
          <w:p w:rsidR="00D05AD0" w:rsidRDefault="00D05AD0" w:rsidP="00503C06">
            <w:pPr>
              <w:pStyle w:val="a6"/>
              <w:spacing w:line="360" w:lineRule="auto"/>
              <w:rPr>
                <w:rFonts w:hAnsi="宋体"/>
                <w:color w:val="000000"/>
                <w:spacing w:val="20"/>
                <w:sz w:val="24"/>
              </w:rPr>
            </w:pPr>
            <w:r>
              <w:rPr>
                <w:rFonts w:hAnsi="宋体" w:hint="eastAsia"/>
                <w:color w:val="000000"/>
                <w:spacing w:val="20"/>
                <w:sz w:val="24"/>
              </w:rPr>
              <w:t>商谈企业的替代方案</w:t>
            </w:r>
          </w:p>
        </w:tc>
        <w:tc>
          <w:tcPr>
            <w:tcW w:w="7200" w:type="dxa"/>
            <w:tcBorders>
              <w:top w:val="single" w:sz="4" w:space="0" w:color="auto"/>
              <w:left w:val="single" w:sz="4" w:space="0" w:color="auto"/>
              <w:bottom w:val="single" w:sz="4" w:space="0" w:color="auto"/>
              <w:right w:val="single" w:sz="4" w:space="0" w:color="auto"/>
            </w:tcBorders>
            <w:vAlign w:val="center"/>
          </w:tcPr>
          <w:p w:rsidR="00D05AD0" w:rsidRDefault="00D05AD0" w:rsidP="007418B8">
            <w:pPr>
              <w:pStyle w:val="a6"/>
              <w:spacing w:line="360" w:lineRule="auto"/>
              <w:rPr>
                <w:rFonts w:hAnsi="宋体"/>
                <w:color w:val="000000"/>
                <w:spacing w:val="20"/>
                <w:sz w:val="24"/>
              </w:rPr>
            </w:pPr>
            <w:r>
              <w:rPr>
                <w:rFonts w:hAnsi="宋体" w:hint="eastAsia"/>
                <w:color w:val="000000"/>
                <w:spacing w:val="20"/>
                <w:sz w:val="24"/>
              </w:rPr>
              <w:t>不接受替代方案</w:t>
            </w:r>
          </w:p>
        </w:tc>
      </w:tr>
      <w:tr w:rsidR="00D05AD0" w:rsidTr="002A1AEE">
        <w:tblPrEx>
          <w:tblBorders>
            <w:top w:val="single" w:sz="4" w:space="0" w:color="auto"/>
            <w:left w:val="single" w:sz="4" w:space="0" w:color="auto"/>
            <w:bottom w:val="single" w:sz="4" w:space="0" w:color="auto"/>
            <w:right w:val="single" w:sz="4" w:space="0" w:color="auto"/>
          </w:tblBorders>
        </w:tblPrEx>
        <w:trPr>
          <w:gridAfter w:val="1"/>
          <w:wAfter w:w="11" w:type="dxa"/>
          <w:trHeight w:val="650"/>
          <w:jc w:val="center"/>
        </w:trPr>
        <w:tc>
          <w:tcPr>
            <w:tcW w:w="681" w:type="dxa"/>
            <w:gridSpan w:val="2"/>
            <w:tcBorders>
              <w:top w:val="single" w:sz="4" w:space="0" w:color="auto"/>
              <w:left w:val="single" w:sz="4" w:space="0" w:color="auto"/>
              <w:bottom w:val="single" w:sz="4" w:space="0" w:color="auto"/>
              <w:right w:val="single" w:sz="4" w:space="0" w:color="auto"/>
            </w:tcBorders>
            <w:vAlign w:val="center"/>
          </w:tcPr>
          <w:p w:rsidR="00D05AD0" w:rsidRDefault="00002E4D" w:rsidP="00E27DC6">
            <w:pPr>
              <w:pStyle w:val="a6"/>
              <w:spacing w:line="360" w:lineRule="auto"/>
              <w:jc w:val="center"/>
              <w:rPr>
                <w:rFonts w:hAnsi="宋体"/>
                <w:color w:val="000000"/>
                <w:spacing w:val="20"/>
                <w:sz w:val="24"/>
              </w:rPr>
            </w:pPr>
            <w:r>
              <w:rPr>
                <w:rFonts w:hAnsi="宋体" w:hint="eastAsia"/>
                <w:color w:val="000000"/>
                <w:spacing w:val="20"/>
                <w:sz w:val="24"/>
              </w:rPr>
              <w:t>7</w:t>
            </w:r>
          </w:p>
        </w:tc>
        <w:tc>
          <w:tcPr>
            <w:tcW w:w="2019" w:type="dxa"/>
            <w:tcBorders>
              <w:top w:val="single" w:sz="4" w:space="0" w:color="auto"/>
              <w:left w:val="single" w:sz="4" w:space="0" w:color="auto"/>
              <w:bottom w:val="single" w:sz="4" w:space="0" w:color="auto"/>
              <w:right w:val="single" w:sz="4" w:space="0" w:color="auto"/>
            </w:tcBorders>
            <w:vAlign w:val="center"/>
          </w:tcPr>
          <w:p w:rsidR="00D05AD0" w:rsidRDefault="00D05AD0" w:rsidP="002A1AEE">
            <w:pPr>
              <w:pStyle w:val="a6"/>
              <w:spacing w:line="360" w:lineRule="auto"/>
              <w:jc w:val="center"/>
              <w:rPr>
                <w:rFonts w:hAnsi="宋体"/>
                <w:color w:val="000000"/>
                <w:spacing w:val="20"/>
                <w:sz w:val="24"/>
              </w:rPr>
            </w:pPr>
            <w:r>
              <w:rPr>
                <w:rFonts w:hAnsi="宋体" w:hint="eastAsia"/>
                <w:color w:val="000000"/>
                <w:spacing w:val="20"/>
                <w:sz w:val="24"/>
              </w:rPr>
              <w:t>商谈文件份数</w:t>
            </w:r>
          </w:p>
        </w:tc>
        <w:tc>
          <w:tcPr>
            <w:tcW w:w="7200" w:type="dxa"/>
            <w:tcBorders>
              <w:top w:val="single" w:sz="4" w:space="0" w:color="auto"/>
              <w:left w:val="single" w:sz="4" w:space="0" w:color="auto"/>
              <w:bottom w:val="single" w:sz="4" w:space="0" w:color="auto"/>
              <w:right w:val="single" w:sz="4" w:space="0" w:color="auto"/>
            </w:tcBorders>
            <w:vAlign w:val="center"/>
          </w:tcPr>
          <w:p w:rsidR="00D05AD0" w:rsidRDefault="00D05AD0" w:rsidP="00D05AD0">
            <w:pPr>
              <w:pStyle w:val="a6"/>
              <w:spacing w:line="360" w:lineRule="auto"/>
              <w:rPr>
                <w:rFonts w:hAnsi="宋体"/>
                <w:color w:val="000000"/>
                <w:spacing w:val="20"/>
                <w:sz w:val="24"/>
              </w:rPr>
            </w:pPr>
            <w:r>
              <w:rPr>
                <w:rFonts w:hAnsi="宋体" w:hint="eastAsia"/>
                <w:color w:val="000000"/>
                <w:spacing w:val="20"/>
                <w:sz w:val="24"/>
              </w:rPr>
              <w:t>书面商谈文件要求正本</w:t>
            </w:r>
            <w:r>
              <w:rPr>
                <w:rFonts w:hAnsi="宋体"/>
                <w:color w:val="000000"/>
                <w:spacing w:val="20"/>
                <w:sz w:val="24"/>
              </w:rPr>
              <w:t>1</w:t>
            </w:r>
            <w:r>
              <w:rPr>
                <w:rFonts w:hAnsi="宋体" w:hint="eastAsia"/>
                <w:color w:val="000000"/>
                <w:spacing w:val="20"/>
                <w:sz w:val="24"/>
              </w:rPr>
              <w:t>份，副本4份。</w:t>
            </w:r>
          </w:p>
        </w:tc>
      </w:tr>
      <w:tr w:rsidR="00D05AD0" w:rsidTr="002A1AEE">
        <w:tblPrEx>
          <w:tblBorders>
            <w:top w:val="single" w:sz="4" w:space="0" w:color="auto"/>
            <w:left w:val="single" w:sz="4" w:space="0" w:color="auto"/>
            <w:bottom w:val="single" w:sz="4" w:space="0" w:color="auto"/>
            <w:right w:val="single" w:sz="4" w:space="0" w:color="auto"/>
          </w:tblBorders>
        </w:tblPrEx>
        <w:trPr>
          <w:gridAfter w:val="1"/>
          <w:wAfter w:w="11" w:type="dxa"/>
          <w:trHeight w:val="302"/>
          <w:jc w:val="center"/>
        </w:trPr>
        <w:tc>
          <w:tcPr>
            <w:tcW w:w="681" w:type="dxa"/>
            <w:gridSpan w:val="2"/>
            <w:tcBorders>
              <w:top w:val="single" w:sz="4" w:space="0" w:color="auto"/>
              <w:left w:val="single" w:sz="4" w:space="0" w:color="auto"/>
              <w:bottom w:val="single" w:sz="4" w:space="0" w:color="auto"/>
              <w:right w:val="single" w:sz="4" w:space="0" w:color="auto"/>
            </w:tcBorders>
            <w:vAlign w:val="center"/>
          </w:tcPr>
          <w:p w:rsidR="00D05AD0" w:rsidRDefault="00002E4D" w:rsidP="00E27DC6">
            <w:pPr>
              <w:pStyle w:val="a6"/>
              <w:spacing w:line="360" w:lineRule="auto"/>
              <w:jc w:val="center"/>
              <w:rPr>
                <w:rFonts w:hAnsi="宋体"/>
                <w:color w:val="000000"/>
                <w:spacing w:val="20"/>
                <w:sz w:val="24"/>
              </w:rPr>
            </w:pPr>
            <w:r>
              <w:rPr>
                <w:rFonts w:hAnsi="宋体" w:hint="eastAsia"/>
                <w:color w:val="000000"/>
                <w:spacing w:val="20"/>
                <w:sz w:val="24"/>
              </w:rPr>
              <w:t>8</w:t>
            </w:r>
          </w:p>
        </w:tc>
        <w:tc>
          <w:tcPr>
            <w:tcW w:w="2019" w:type="dxa"/>
            <w:tcBorders>
              <w:top w:val="single" w:sz="4" w:space="0" w:color="auto"/>
              <w:left w:val="single" w:sz="4" w:space="0" w:color="auto"/>
              <w:bottom w:val="single" w:sz="4" w:space="0" w:color="auto"/>
              <w:right w:val="single" w:sz="4" w:space="0" w:color="auto"/>
            </w:tcBorders>
            <w:vAlign w:val="center"/>
          </w:tcPr>
          <w:p w:rsidR="00D05AD0" w:rsidRDefault="00D05AD0" w:rsidP="002A1AEE">
            <w:pPr>
              <w:pStyle w:val="a6"/>
              <w:spacing w:line="360" w:lineRule="auto"/>
              <w:jc w:val="center"/>
              <w:rPr>
                <w:rFonts w:hAnsi="宋体"/>
                <w:color w:val="000000"/>
                <w:spacing w:val="20"/>
                <w:sz w:val="24"/>
              </w:rPr>
            </w:pPr>
            <w:r>
              <w:rPr>
                <w:rFonts w:hAnsi="宋体" w:hint="eastAsia"/>
                <w:color w:val="000000"/>
                <w:spacing w:val="20"/>
                <w:sz w:val="24"/>
              </w:rPr>
              <w:t>商谈评审方法</w:t>
            </w:r>
          </w:p>
        </w:tc>
        <w:tc>
          <w:tcPr>
            <w:tcW w:w="7200" w:type="dxa"/>
            <w:tcBorders>
              <w:top w:val="single" w:sz="4" w:space="0" w:color="auto"/>
              <w:left w:val="single" w:sz="4" w:space="0" w:color="auto"/>
              <w:bottom w:val="single" w:sz="4" w:space="0" w:color="auto"/>
              <w:right w:val="single" w:sz="4" w:space="0" w:color="auto"/>
            </w:tcBorders>
            <w:vAlign w:val="center"/>
          </w:tcPr>
          <w:p w:rsidR="00D05AD0" w:rsidRPr="001209C5" w:rsidRDefault="00D05AD0" w:rsidP="007418B8">
            <w:pPr>
              <w:spacing w:line="580" w:lineRule="exact"/>
              <w:rPr>
                <w:rFonts w:ascii="宋体" w:hAnsi="宋体"/>
                <w:sz w:val="24"/>
              </w:rPr>
            </w:pPr>
            <w:r w:rsidRPr="00255A9C">
              <w:rPr>
                <w:rFonts w:ascii="宋体" w:hAnsi="宋体" w:hint="eastAsia"/>
                <w:sz w:val="24"/>
              </w:rPr>
              <w:t>按医院管理办法，由院评审小组综合评定，对评价结果不作解释。</w:t>
            </w:r>
          </w:p>
        </w:tc>
      </w:tr>
    </w:tbl>
    <w:p w:rsidR="00D05AD0" w:rsidRPr="00D05AD0" w:rsidRDefault="00D05AD0" w:rsidP="00D05AD0">
      <w:pPr>
        <w:rPr>
          <w:lang w:bidi="th-TH"/>
        </w:rPr>
      </w:pPr>
    </w:p>
    <w:p w:rsidR="00302BA8" w:rsidRDefault="00302BA8" w:rsidP="00302BA8"/>
    <w:p w:rsidR="00302BA8" w:rsidRDefault="00302BA8" w:rsidP="00302BA8">
      <w:pPr>
        <w:shd w:val="clear" w:color="auto" w:fill="FFFFFF"/>
        <w:spacing w:line="480" w:lineRule="exact"/>
        <w:jc w:val="center"/>
        <w:rPr>
          <w:rFonts w:ascii="仿宋_GB2312" w:eastAsia="仿宋_GB2312"/>
          <w:b/>
          <w:bCs/>
          <w:color w:val="000000"/>
          <w:kern w:val="0"/>
          <w:sz w:val="24"/>
        </w:rPr>
      </w:pPr>
      <w:r>
        <w:rPr>
          <w:rFonts w:ascii="仿宋_GB2312" w:eastAsia="仿宋_GB2312" w:hint="eastAsia"/>
          <w:b/>
          <w:bCs/>
          <w:color w:val="000000"/>
          <w:kern w:val="0"/>
          <w:sz w:val="24"/>
        </w:rPr>
        <w:t>一、总则</w:t>
      </w:r>
    </w:p>
    <w:p w:rsidR="00302BA8" w:rsidRDefault="00302BA8" w:rsidP="00302BA8">
      <w:pPr>
        <w:shd w:val="clear" w:color="auto" w:fill="FFFFFF"/>
        <w:spacing w:line="480" w:lineRule="exact"/>
        <w:jc w:val="left"/>
        <w:rPr>
          <w:rFonts w:ascii="仿宋_GB2312" w:eastAsia="仿宋_GB2312"/>
          <w:color w:val="000000"/>
          <w:kern w:val="0"/>
          <w:sz w:val="24"/>
        </w:rPr>
      </w:pPr>
      <w:r>
        <w:rPr>
          <w:rFonts w:ascii="仿宋_GB2312" w:eastAsia="仿宋_GB2312" w:hint="eastAsia"/>
          <w:color w:val="000000"/>
          <w:kern w:val="0"/>
          <w:sz w:val="24"/>
        </w:rPr>
        <w:t>1、商谈工作依据</w:t>
      </w:r>
    </w:p>
    <w:p w:rsidR="00302BA8" w:rsidRDefault="00302BA8" w:rsidP="00302BA8">
      <w:pPr>
        <w:shd w:val="clear" w:color="auto" w:fill="FFFFFF"/>
        <w:spacing w:line="480" w:lineRule="exact"/>
        <w:ind w:firstLineChars="100" w:firstLine="240"/>
        <w:jc w:val="left"/>
        <w:rPr>
          <w:rFonts w:ascii="仿宋_GB2312" w:eastAsia="仿宋_GB2312"/>
          <w:color w:val="000000"/>
          <w:kern w:val="0"/>
          <w:sz w:val="24"/>
          <w:u w:val="single"/>
        </w:rPr>
      </w:pPr>
      <w:r>
        <w:rPr>
          <w:rFonts w:ascii="仿宋_GB2312" w:eastAsia="仿宋_GB2312" w:hint="eastAsia"/>
          <w:color w:val="000000"/>
          <w:kern w:val="0"/>
          <w:sz w:val="24"/>
        </w:rPr>
        <w:t>1.1、《中华人民共和国</w:t>
      </w:r>
      <w:r w:rsidR="00CE78BA">
        <w:rPr>
          <w:rFonts w:ascii="仿宋_GB2312" w:eastAsia="仿宋_GB2312" w:hint="eastAsia"/>
          <w:color w:val="000000"/>
          <w:kern w:val="0"/>
          <w:sz w:val="24"/>
        </w:rPr>
        <w:t>招标</w:t>
      </w:r>
      <w:r>
        <w:rPr>
          <w:rFonts w:ascii="仿宋_GB2312" w:eastAsia="仿宋_GB2312" w:hint="eastAsia"/>
          <w:color w:val="000000"/>
          <w:kern w:val="0"/>
          <w:sz w:val="24"/>
        </w:rPr>
        <w:t>投标法》、《中华人民共和国</w:t>
      </w:r>
      <w:r w:rsidR="00CE78BA">
        <w:rPr>
          <w:rFonts w:ascii="仿宋_GB2312" w:eastAsia="仿宋_GB2312" w:hint="eastAsia"/>
          <w:color w:val="000000"/>
          <w:kern w:val="0"/>
          <w:sz w:val="24"/>
        </w:rPr>
        <w:t>招标</w:t>
      </w:r>
      <w:r>
        <w:rPr>
          <w:rFonts w:ascii="仿宋_GB2312" w:eastAsia="仿宋_GB2312" w:hint="eastAsia"/>
          <w:color w:val="000000"/>
          <w:kern w:val="0"/>
          <w:sz w:val="24"/>
        </w:rPr>
        <w:t>投标法实施条例》。</w:t>
      </w:r>
    </w:p>
    <w:p w:rsidR="00302BA8" w:rsidRDefault="00302BA8" w:rsidP="00302BA8">
      <w:pPr>
        <w:shd w:val="clear" w:color="auto" w:fill="FFFFFF"/>
        <w:spacing w:line="480" w:lineRule="exact"/>
        <w:ind w:firstLineChars="100" w:firstLine="240"/>
        <w:jc w:val="left"/>
        <w:rPr>
          <w:rFonts w:ascii="仿宋_GB2312" w:eastAsia="仿宋_GB2312"/>
          <w:color w:val="000000"/>
          <w:kern w:val="0"/>
          <w:sz w:val="24"/>
        </w:rPr>
      </w:pPr>
      <w:r>
        <w:rPr>
          <w:rFonts w:ascii="仿宋_GB2312" w:eastAsia="仿宋_GB2312" w:hint="eastAsia"/>
          <w:color w:val="000000"/>
          <w:kern w:val="0"/>
          <w:sz w:val="24"/>
        </w:rPr>
        <w:t>1.2、国家七部委联合制定的《评审委员会和评审方法暂行规定》。</w:t>
      </w:r>
    </w:p>
    <w:p w:rsidR="00302BA8" w:rsidRDefault="00302BA8" w:rsidP="00302BA8">
      <w:pPr>
        <w:shd w:val="clear" w:color="auto" w:fill="FFFFFF"/>
        <w:spacing w:line="480" w:lineRule="exact"/>
        <w:jc w:val="left"/>
        <w:rPr>
          <w:rFonts w:ascii="仿宋_GB2312" w:eastAsia="仿宋_GB2312"/>
          <w:color w:val="000000"/>
          <w:kern w:val="0"/>
          <w:sz w:val="24"/>
        </w:rPr>
      </w:pPr>
      <w:r>
        <w:rPr>
          <w:rFonts w:ascii="仿宋_GB2312" w:eastAsia="仿宋_GB2312" w:hint="eastAsia"/>
          <w:color w:val="000000"/>
          <w:kern w:val="0"/>
          <w:sz w:val="24"/>
        </w:rPr>
        <w:t>2、商谈方式</w:t>
      </w:r>
    </w:p>
    <w:p w:rsidR="00302BA8" w:rsidRDefault="00302BA8" w:rsidP="00302BA8">
      <w:pPr>
        <w:shd w:val="clear" w:color="auto" w:fill="FFFFFF"/>
        <w:spacing w:line="480" w:lineRule="exact"/>
        <w:ind w:firstLineChars="100" w:firstLine="240"/>
        <w:jc w:val="left"/>
        <w:rPr>
          <w:rFonts w:ascii="仿宋_GB2312" w:eastAsia="仿宋_GB2312"/>
          <w:color w:val="000000"/>
          <w:kern w:val="0"/>
          <w:sz w:val="24"/>
        </w:rPr>
      </w:pPr>
      <w:r>
        <w:rPr>
          <w:rFonts w:ascii="仿宋_GB2312" w:eastAsia="仿宋_GB2312" w:hint="eastAsia"/>
          <w:color w:val="000000"/>
          <w:kern w:val="0"/>
          <w:sz w:val="24"/>
        </w:rPr>
        <w:t>本次商谈采取院内公开商谈方式。</w:t>
      </w:r>
    </w:p>
    <w:p w:rsidR="00302BA8" w:rsidRDefault="00302BA8" w:rsidP="00302BA8">
      <w:pPr>
        <w:shd w:val="clear" w:color="auto" w:fill="FFFFFF"/>
        <w:spacing w:line="480" w:lineRule="exact"/>
        <w:jc w:val="left"/>
        <w:rPr>
          <w:rFonts w:ascii="仿宋_GB2312" w:eastAsia="仿宋_GB2312"/>
          <w:color w:val="000000"/>
          <w:kern w:val="0"/>
          <w:sz w:val="24"/>
        </w:rPr>
      </w:pPr>
      <w:r>
        <w:rPr>
          <w:rFonts w:ascii="仿宋_GB2312" w:eastAsia="仿宋_GB2312" w:hint="eastAsia"/>
          <w:color w:val="000000"/>
          <w:kern w:val="0"/>
          <w:sz w:val="24"/>
        </w:rPr>
        <w:lastRenderedPageBreak/>
        <w:t>3、评选办法</w:t>
      </w:r>
    </w:p>
    <w:p w:rsidR="00302BA8" w:rsidRPr="006924A7" w:rsidRDefault="00302BA8" w:rsidP="00302BA8">
      <w:pPr>
        <w:spacing w:line="580" w:lineRule="exact"/>
        <w:ind w:firstLineChars="100" w:firstLine="240"/>
        <w:rPr>
          <w:rFonts w:ascii="仿宋_GB2312" w:eastAsia="仿宋_GB2312"/>
          <w:color w:val="000000"/>
          <w:kern w:val="0"/>
          <w:sz w:val="24"/>
        </w:rPr>
      </w:pPr>
      <w:r>
        <w:rPr>
          <w:rFonts w:ascii="仿宋_GB2312" w:eastAsia="仿宋_GB2312" w:hint="eastAsia"/>
          <w:color w:val="000000"/>
          <w:kern w:val="0"/>
          <w:sz w:val="24"/>
        </w:rPr>
        <w:t>按</w:t>
      </w:r>
      <w:r w:rsidRPr="006924A7">
        <w:rPr>
          <w:rFonts w:ascii="仿宋_GB2312" w:eastAsia="仿宋_GB2312" w:hint="eastAsia"/>
          <w:color w:val="000000"/>
          <w:kern w:val="0"/>
          <w:sz w:val="24"/>
        </w:rPr>
        <w:t>医院管理办法，由院评审小组综合评定，对评价结果不作解释。</w:t>
      </w:r>
    </w:p>
    <w:p w:rsidR="00302BA8" w:rsidRDefault="00302BA8" w:rsidP="00302BA8">
      <w:pPr>
        <w:shd w:val="clear" w:color="auto" w:fill="FFFFFF"/>
        <w:spacing w:line="480" w:lineRule="exact"/>
        <w:jc w:val="left"/>
        <w:rPr>
          <w:rFonts w:ascii="仿宋_GB2312" w:eastAsia="仿宋_GB2312"/>
          <w:color w:val="000000"/>
          <w:kern w:val="0"/>
          <w:sz w:val="24"/>
        </w:rPr>
      </w:pPr>
      <w:r>
        <w:rPr>
          <w:rFonts w:ascii="仿宋_GB2312" w:eastAsia="仿宋_GB2312" w:hint="eastAsia"/>
          <w:color w:val="000000"/>
          <w:kern w:val="0"/>
          <w:sz w:val="24"/>
        </w:rPr>
        <w:t>4、适用法律</w:t>
      </w:r>
    </w:p>
    <w:p w:rsidR="00302BA8" w:rsidRDefault="00302BA8" w:rsidP="00302BA8">
      <w:pPr>
        <w:shd w:val="clear" w:color="auto" w:fill="FFFFFF"/>
        <w:spacing w:line="480" w:lineRule="exact"/>
        <w:ind w:firstLineChars="100" w:firstLine="240"/>
        <w:jc w:val="left"/>
        <w:rPr>
          <w:rFonts w:ascii="仿宋_GB2312" w:eastAsia="仿宋_GB2312"/>
          <w:color w:val="000000"/>
          <w:kern w:val="0"/>
          <w:sz w:val="24"/>
        </w:rPr>
      </w:pPr>
      <w:r>
        <w:rPr>
          <w:rFonts w:ascii="仿宋_GB2312" w:eastAsia="仿宋_GB2312" w:hint="eastAsia"/>
          <w:color w:val="000000"/>
          <w:kern w:val="0"/>
          <w:sz w:val="24"/>
        </w:rPr>
        <w:t>本次商谈及由本次商谈产生的合同受中华人民共和国有关的法律、法规制约和保护。</w:t>
      </w:r>
    </w:p>
    <w:p w:rsidR="00302BA8" w:rsidRDefault="00302BA8" w:rsidP="00302BA8">
      <w:pPr>
        <w:shd w:val="clear" w:color="auto" w:fill="FFFFFF"/>
        <w:spacing w:line="480" w:lineRule="exact"/>
        <w:jc w:val="left"/>
        <w:rPr>
          <w:rFonts w:ascii="仿宋_GB2312" w:eastAsia="仿宋_GB2312"/>
          <w:color w:val="000000"/>
          <w:kern w:val="0"/>
          <w:sz w:val="24"/>
        </w:rPr>
      </w:pPr>
      <w:r>
        <w:rPr>
          <w:rFonts w:ascii="仿宋_GB2312" w:eastAsia="仿宋_GB2312" w:hint="eastAsia"/>
          <w:color w:val="000000"/>
          <w:kern w:val="0"/>
          <w:sz w:val="24"/>
        </w:rPr>
        <w:t>5、商谈费用</w:t>
      </w:r>
    </w:p>
    <w:p w:rsidR="00302BA8" w:rsidRDefault="00302BA8" w:rsidP="00302BA8">
      <w:pPr>
        <w:shd w:val="clear" w:color="auto" w:fill="FFFFFF"/>
        <w:spacing w:line="480" w:lineRule="exact"/>
        <w:ind w:firstLineChars="100" w:firstLine="240"/>
        <w:jc w:val="left"/>
        <w:rPr>
          <w:rFonts w:ascii="仿宋_GB2312" w:eastAsia="仿宋_GB2312"/>
          <w:color w:val="000000"/>
          <w:kern w:val="0"/>
          <w:sz w:val="24"/>
        </w:rPr>
      </w:pPr>
      <w:r>
        <w:rPr>
          <w:rFonts w:ascii="仿宋_GB2312" w:eastAsia="仿宋_GB2312" w:hint="eastAsia"/>
          <w:color w:val="000000"/>
          <w:kern w:val="0"/>
          <w:sz w:val="24"/>
        </w:rPr>
        <w:t>商谈企业应自行承担编制商谈文件及一切与参加商谈活动有关的费用。无论商谈过程中的做法和结果如何，医院对上述费用均不负任何责任。</w:t>
      </w:r>
    </w:p>
    <w:p w:rsidR="00A97873" w:rsidRDefault="00A97873" w:rsidP="00A97873">
      <w:pPr>
        <w:spacing w:line="440" w:lineRule="exact"/>
        <w:rPr>
          <w:rFonts w:ascii="Arial" w:hAnsi="Arial" w:cs="Arial"/>
          <w:b/>
          <w:sz w:val="24"/>
        </w:rPr>
      </w:pPr>
      <w:r>
        <w:rPr>
          <w:rFonts w:ascii="仿宋_GB2312" w:eastAsia="仿宋_GB2312" w:hint="eastAsia"/>
          <w:color w:val="000000"/>
          <w:kern w:val="0"/>
          <w:sz w:val="24"/>
        </w:rPr>
        <w:t>6、</w:t>
      </w:r>
      <w:r w:rsidR="0024627E" w:rsidRPr="00E62298">
        <w:rPr>
          <w:rFonts w:ascii="仿宋_GB2312" w:eastAsia="仿宋_GB2312"/>
          <w:color w:val="000000"/>
          <w:kern w:val="0"/>
          <w:sz w:val="24"/>
        </w:rPr>
        <w:t>商谈</w:t>
      </w:r>
      <w:r w:rsidRPr="00E62298">
        <w:rPr>
          <w:rFonts w:ascii="仿宋_GB2312" w:eastAsia="仿宋_GB2312"/>
          <w:color w:val="000000"/>
          <w:kern w:val="0"/>
          <w:sz w:val="24"/>
        </w:rPr>
        <w:t>文件的约束力</w:t>
      </w:r>
    </w:p>
    <w:p w:rsidR="00A97873" w:rsidRPr="00A97873" w:rsidRDefault="00E62298" w:rsidP="00A97873">
      <w:pPr>
        <w:spacing w:line="440" w:lineRule="exact"/>
        <w:ind w:firstLineChars="100" w:firstLine="240"/>
        <w:rPr>
          <w:rFonts w:ascii="仿宋_GB2312" w:eastAsia="仿宋_GB2312"/>
          <w:color w:val="000000"/>
          <w:kern w:val="0"/>
          <w:sz w:val="24"/>
        </w:rPr>
      </w:pPr>
      <w:r>
        <w:rPr>
          <w:rFonts w:ascii="仿宋_GB2312" w:eastAsia="仿宋_GB2312" w:hint="eastAsia"/>
          <w:color w:val="000000"/>
          <w:kern w:val="0"/>
          <w:sz w:val="24"/>
        </w:rPr>
        <w:t>企业</w:t>
      </w:r>
      <w:r w:rsidR="00A97873" w:rsidRPr="00A97873">
        <w:rPr>
          <w:rFonts w:ascii="仿宋_GB2312" w:eastAsia="仿宋_GB2312"/>
          <w:color w:val="000000"/>
          <w:kern w:val="0"/>
          <w:sz w:val="24"/>
        </w:rPr>
        <w:t>一旦购买了本</w:t>
      </w:r>
      <w:r w:rsidR="0024627E">
        <w:rPr>
          <w:rFonts w:ascii="仿宋_GB2312" w:eastAsia="仿宋_GB2312"/>
          <w:color w:val="000000"/>
          <w:kern w:val="0"/>
          <w:sz w:val="24"/>
        </w:rPr>
        <w:t>商谈</w:t>
      </w:r>
      <w:r w:rsidR="00A97873" w:rsidRPr="00A97873">
        <w:rPr>
          <w:rFonts w:ascii="仿宋_GB2312" w:eastAsia="仿宋_GB2312"/>
          <w:color w:val="000000"/>
          <w:kern w:val="0"/>
          <w:sz w:val="24"/>
        </w:rPr>
        <w:t>文件并参加</w:t>
      </w:r>
      <w:r>
        <w:rPr>
          <w:rFonts w:ascii="仿宋_GB2312" w:eastAsia="仿宋_GB2312" w:hint="eastAsia"/>
          <w:color w:val="000000"/>
          <w:kern w:val="0"/>
          <w:sz w:val="24"/>
        </w:rPr>
        <w:t>商谈</w:t>
      </w:r>
      <w:r w:rsidR="00A97873" w:rsidRPr="00A97873">
        <w:rPr>
          <w:rFonts w:ascii="仿宋_GB2312" w:eastAsia="仿宋_GB2312"/>
          <w:color w:val="000000"/>
          <w:kern w:val="0"/>
          <w:sz w:val="24"/>
        </w:rPr>
        <w:t>，即被认为接受了本</w:t>
      </w:r>
      <w:r w:rsidR="0024627E">
        <w:rPr>
          <w:rFonts w:ascii="仿宋_GB2312" w:eastAsia="仿宋_GB2312"/>
          <w:color w:val="000000"/>
          <w:kern w:val="0"/>
          <w:sz w:val="24"/>
        </w:rPr>
        <w:t>商谈</w:t>
      </w:r>
      <w:r w:rsidR="00A97873" w:rsidRPr="00A97873">
        <w:rPr>
          <w:rFonts w:ascii="仿宋_GB2312" w:eastAsia="仿宋_GB2312"/>
          <w:color w:val="000000"/>
          <w:kern w:val="0"/>
          <w:sz w:val="24"/>
        </w:rPr>
        <w:t>文件中的所有条件和规定。</w:t>
      </w:r>
    </w:p>
    <w:p w:rsidR="00302BA8" w:rsidRDefault="00A97873" w:rsidP="00302BA8">
      <w:pPr>
        <w:shd w:val="clear" w:color="auto" w:fill="FFFFFF"/>
        <w:spacing w:line="480" w:lineRule="exact"/>
        <w:jc w:val="left"/>
        <w:rPr>
          <w:rFonts w:ascii="仿宋_GB2312" w:eastAsia="仿宋_GB2312"/>
          <w:color w:val="000000"/>
          <w:kern w:val="0"/>
          <w:sz w:val="24"/>
        </w:rPr>
      </w:pPr>
      <w:r>
        <w:rPr>
          <w:rFonts w:ascii="仿宋_GB2312" w:eastAsia="仿宋_GB2312" w:hint="eastAsia"/>
          <w:color w:val="000000"/>
          <w:kern w:val="0"/>
          <w:sz w:val="24"/>
        </w:rPr>
        <w:t>7</w:t>
      </w:r>
      <w:r w:rsidR="00302BA8">
        <w:rPr>
          <w:rFonts w:ascii="仿宋_GB2312" w:eastAsia="仿宋_GB2312" w:hint="eastAsia"/>
          <w:color w:val="000000"/>
          <w:kern w:val="0"/>
          <w:sz w:val="24"/>
        </w:rPr>
        <w:t>、合格的商谈企业</w:t>
      </w:r>
    </w:p>
    <w:p w:rsidR="00302BA8" w:rsidRDefault="00A97873" w:rsidP="00302BA8">
      <w:pPr>
        <w:shd w:val="clear" w:color="auto" w:fill="FFFFFF"/>
        <w:spacing w:line="480" w:lineRule="exact"/>
        <w:ind w:firstLineChars="100" w:firstLine="240"/>
        <w:jc w:val="left"/>
        <w:rPr>
          <w:rFonts w:ascii="仿宋_GB2312" w:eastAsia="仿宋_GB2312"/>
          <w:color w:val="000000"/>
          <w:kern w:val="0"/>
          <w:sz w:val="24"/>
        </w:rPr>
      </w:pPr>
      <w:r w:rsidRPr="00A4315E">
        <w:rPr>
          <w:rFonts w:ascii="仿宋_GB2312" w:eastAsia="仿宋_GB2312" w:hint="eastAsia"/>
          <w:color w:val="000000"/>
          <w:kern w:val="0"/>
          <w:sz w:val="24"/>
        </w:rPr>
        <w:t>7</w:t>
      </w:r>
      <w:r w:rsidR="00302BA8" w:rsidRPr="00A4315E">
        <w:rPr>
          <w:rFonts w:ascii="仿宋_GB2312" w:eastAsia="仿宋_GB2312" w:hint="eastAsia"/>
          <w:color w:val="000000"/>
          <w:kern w:val="0"/>
          <w:sz w:val="24"/>
        </w:rPr>
        <w:t>.1、商谈企业合格条件和资质等级要求：</w:t>
      </w:r>
    </w:p>
    <w:p w:rsidR="00302BA8" w:rsidRDefault="002C5A0E" w:rsidP="00425998">
      <w:pPr>
        <w:shd w:val="clear" w:color="auto" w:fill="FFFFFF"/>
        <w:spacing w:line="480" w:lineRule="exact"/>
        <w:ind w:firstLineChars="150" w:firstLine="360"/>
        <w:jc w:val="left"/>
        <w:rPr>
          <w:rFonts w:ascii="仿宋_GB2312" w:eastAsia="仿宋_GB2312"/>
          <w:color w:val="000000"/>
          <w:kern w:val="0"/>
          <w:sz w:val="24"/>
        </w:rPr>
      </w:pPr>
      <w:r>
        <w:rPr>
          <w:rFonts w:ascii="仿宋_GB2312" w:eastAsia="仿宋_GB2312" w:hint="eastAsia"/>
          <w:color w:val="000000"/>
          <w:kern w:val="0"/>
          <w:sz w:val="24"/>
        </w:rPr>
        <w:t>7.1.</w:t>
      </w:r>
      <w:r w:rsidR="00302BA8" w:rsidRPr="000A67E3">
        <w:rPr>
          <w:rFonts w:ascii="仿宋_GB2312" w:eastAsia="仿宋_GB2312" w:hint="eastAsia"/>
          <w:color w:val="000000"/>
          <w:kern w:val="0"/>
          <w:sz w:val="24"/>
        </w:rPr>
        <w:t>1、</w:t>
      </w:r>
      <w:r w:rsidR="00425998" w:rsidRPr="00425998">
        <w:rPr>
          <w:rFonts w:ascii="仿宋_GB2312" w:eastAsia="仿宋_GB2312" w:hint="eastAsia"/>
          <w:color w:val="000000"/>
          <w:kern w:val="0"/>
          <w:sz w:val="24"/>
        </w:rPr>
        <w:t>商谈企业</w:t>
      </w:r>
      <w:r w:rsidR="00EC2604" w:rsidRPr="00EC2604">
        <w:rPr>
          <w:rFonts w:ascii="仿宋_GB2312" w:eastAsia="仿宋_GB2312" w:hint="eastAsia"/>
          <w:color w:val="000000"/>
          <w:kern w:val="0"/>
          <w:sz w:val="24"/>
        </w:rPr>
        <w:t>应具备独立法人资格，同时具有</w:t>
      </w:r>
      <w:r w:rsidR="009C6B89">
        <w:rPr>
          <w:rFonts w:ascii="仿宋_GB2312" w:eastAsia="仿宋_GB2312" w:hint="eastAsia"/>
          <w:color w:val="000000"/>
          <w:kern w:val="0"/>
          <w:sz w:val="24"/>
        </w:rPr>
        <w:t>相关资质范围</w:t>
      </w:r>
      <w:r w:rsidR="00425998" w:rsidRPr="00425998">
        <w:rPr>
          <w:rFonts w:ascii="仿宋_GB2312" w:eastAsia="仿宋_GB2312" w:hint="eastAsia"/>
          <w:color w:val="000000"/>
          <w:kern w:val="0"/>
          <w:sz w:val="24"/>
        </w:rPr>
        <w:t>，具有独立承担民事责任的能力，能及时响应服务</w:t>
      </w:r>
      <w:r w:rsidR="0025263A" w:rsidRPr="00425998">
        <w:rPr>
          <w:rFonts w:ascii="仿宋_GB2312" w:eastAsia="仿宋_GB2312" w:hint="eastAsia"/>
          <w:color w:val="000000"/>
          <w:kern w:val="0"/>
          <w:sz w:val="24"/>
        </w:rPr>
        <w:t>，</w:t>
      </w:r>
      <w:r w:rsidR="00302BA8" w:rsidRPr="00425998">
        <w:rPr>
          <w:rFonts w:ascii="仿宋_GB2312" w:eastAsia="仿宋_GB2312" w:hint="eastAsia"/>
          <w:color w:val="000000"/>
          <w:kern w:val="0"/>
          <w:sz w:val="24"/>
        </w:rPr>
        <w:t>并提供法人营业执照（副本）复印件</w:t>
      </w:r>
      <w:r w:rsidR="0025263A" w:rsidRPr="00425998">
        <w:rPr>
          <w:rFonts w:ascii="仿宋_GB2312" w:eastAsia="仿宋_GB2312" w:hint="eastAsia"/>
          <w:color w:val="000000"/>
          <w:kern w:val="0"/>
          <w:sz w:val="24"/>
        </w:rPr>
        <w:t>、企业法定代表人授权委托书、委托人身份证复印件</w:t>
      </w:r>
      <w:r w:rsidR="00302BA8" w:rsidRPr="00425998">
        <w:rPr>
          <w:rFonts w:ascii="仿宋_GB2312" w:eastAsia="仿宋_GB2312" w:hint="eastAsia"/>
          <w:color w:val="000000"/>
          <w:kern w:val="0"/>
          <w:sz w:val="24"/>
        </w:rPr>
        <w:t>（加盖公章）；</w:t>
      </w:r>
    </w:p>
    <w:p w:rsidR="00474CB8" w:rsidRPr="00425998" w:rsidRDefault="002C5A0E" w:rsidP="00002E4D">
      <w:pPr>
        <w:shd w:val="clear" w:color="auto" w:fill="FFFFFF"/>
        <w:spacing w:line="480" w:lineRule="exact"/>
        <w:ind w:firstLineChars="150" w:firstLine="360"/>
        <w:jc w:val="left"/>
        <w:rPr>
          <w:rFonts w:ascii="仿宋_GB2312" w:eastAsia="仿宋_GB2312"/>
          <w:color w:val="000000"/>
          <w:kern w:val="0"/>
          <w:sz w:val="24"/>
        </w:rPr>
      </w:pPr>
      <w:r w:rsidRPr="00425998">
        <w:rPr>
          <w:rFonts w:ascii="仿宋_GB2312" w:eastAsia="仿宋_GB2312" w:hint="eastAsia"/>
          <w:color w:val="000000"/>
          <w:kern w:val="0"/>
          <w:sz w:val="24"/>
        </w:rPr>
        <w:t>7.1.</w:t>
      </w:r>
      <w:r w:rsidR="0025263A" w:rsidRPr="00425998">
        <w:rPr>
          <w:rFonts w:ascii="仿宋_GB2312" w:eastAsia="仿宋_GB2312" w:hint="eastAsia"/>
          <w:color w:val="000000"/>
          <w:kern w:val="0"/>
          <w:sz w:val="24"/>
        </w:rPr>
        <w:t>2、</w:t>
      </w:r>
      <w:r w:rsidR="00EC2604" w:rsidRPr="00EC2604">
        <w:rPr>
          <w:rFonts w:ascii="仿宋_GB2312" w:eastAsia="仿宋_GB2312" w:hint="eastAsia"/>
          <w:color w:val="000000"/>
          <w:kern w:val="0"/>
          <w:sz w:val="24"/>
        </w:rPr>
        <w:t>应具备丰富的</w:t>
      </w:r>
      <w:r w:rsidR="009C6B89">
        <w:rPr>
          <w:rFonts w:ascii="仿宋_GB2312" w:eastAsia="仿宋_GB2312" w:hint="eastAsia"/>
          <w:color w:val="000000"/>
          <w:kern w:val="0"/>
          <w:sz w:val="24"/>
        </w:rPr>
        <w:t>相关从业</w:t>
      </w:r>
      <w:r w:rsidR="00EC2604" w:rsidRPr="00EC2604">
        <w:rPr>
          <w:rFonts w:ascii="仿宋_GB2312" w:eastAsia="仿宋_GB2312" w:hint="eastAsia"/>
          <w:color w:val="000000"/>
          <w:kern w:val="0"/>
          <w:sz w:val="24"/>
        </w:rPr>
        <w:t>经验及良好的社会信誉</w:t>
      </w:r>
      <w:r w:rsidR="00EC2604" w:rsidRPr="0001044C">
        <w:rPr>
          <w:rFonts w:ascii="宋体" w:hAnsi="宋体" w:hint="eastAsia"/>
          <w:sz w:val="28"/>
          <w:szCs w:val="28"/>
        </w:rPr>
        <w:t>；</w:t>
      </w:r>
      <w:r w:rsidR="00CD3866">
        <w:rPr>
          <w:rFonts w:ascii="仿宋_GB2312" w:eastAsia="仿宋_GB2312" w:hint="eastAsia"/>
          <w:color w:val="000000"/>
          <w:kern w:val="0"/>
          <w:sz w:val="24"/>
        </w:rPr>
        <w:t>；</w:t>
      </w:r>
      <w:r w:rsidR="00C22E1B" w:rsidRPr="00425998">
        <w:rPr>
          <w:rFonts w:ascii="仿宋_GB2312" w:eastAsia="仿宋_GB2312"/>
          <w:color w:val="000000"/>
          <w:kern w:val="0"/>
          <w:sz w:val="24"/>
        </w:rPr>
        <w:t xml:space="preserve"> </w:t>
      </w:r>
    </w:p>
    <w:p w:rsidR="00302BA8" w:rsidRPr="000A67E3" w:rsidRDefault="002C5A0E" w:rsidP="00302BA8">
      <w:pPr>
        <w:shd w:val="clear" w:color="auto" w:fill="FFFFFF"/>
        <w:spacing w:line="480" w:lineRule="exact"/>
        <w:ind w:firstLineChars="150" w:firstLine="360"/>
        <w:jc w:val="left"/>
        <w:rPr>
          <w:rFonts w:ascii="仿宋_GB2312" w:eastAsia="仿宋_GB2312"/>
          <w:color w:val="000000"/>
          <w:kern w:val="0"/>
          <w:sz w:val="24"/>
        </w:rPr>
      </w:pPr>
      <w:r>
        <w:rPr>
          <w:rFonts w:ascii="仿宋_GB2312" w:eastAsia="仿宋_GB2312" w:hint="eastAsia"/>
          <w:color w:val="000000"/>
          <w:kern w:val="0"/>
          <w:sz w:val="24"/>
        </w:rPr>
        <w:t>7.1.</w:t>
      </w:r>
      <w:r w:rsidR="00A4315E">
        <w:rPr>
          <w:rFonts w:ascii="仿宋_GB2312" w:eastAsia="仿宋_GB2312" w:hint="eastAsia"/>
          <w:color w:val="000000"/>
          <w:kern w:val="0"/>
          <w:sz w:val="24"/>
        </w:rPr>
        <w:t>3</w:t>
      </w:r>
      <w:r w:rsidR="00302BA8">
        <w:rPr>
          <w:rFonts w:ascii="仿宋_GB2312" w:eastAsia="仿宋_GB2312" w:hint="eastAsia"/>
          <w:color w:val="000000"/>
          <w:kern w:val="0"/>
          <w:sz w:val="24"/>
        </w:rPr>
        <w:t>、</w:t>
      </w:r>
      <w:r w:rsidR="00302BA8" w:rsidRPr="000A67E3">
        <w:rPr>
          <w:rFonts w:ascii="仿宋_GB2312" w:eastAsia="仿宋_GB2312" w:hint="eastAsia"/>
          <w:color w:val="000000"/>
          <w:kern w:val="0"/>
          <w:sz w:val="24"/>
        </w:rPr>
        <w:t>商谈企业应遵守《中华人民共和国</w:t>
      </w:r>
      <w:r w:rsidR="007329C0">
        <w:rPr>
          <w:rFonts w:ascii="仿宋_GB2312" w:eastAsia="仿宋_GB2312" w:hint="eastAsia"/>
          <w:color w:val="000000"/>
          <w:kern w:val="0"/>
          <w:sz w:val="24"/>
        </w:rPr>
        <w:t>招标</w:t>
      </w:r>
      <w:r w:rsidR="00302BA8" w:rsidRPr="000A67E3">
        <w:rPr>
          <w:rFonts w:ascii="仿宋_GB2312" w:eastAsia="仿宋_GB2312" w:hint="eastAsia"/>
          <w:color w:val="000000"/>
          <w:kern w:val="0"/>
          <w:sz w:val="24"/>
        </w:rPr>
        <w:t>投标法》、《中华人民共和国合同法》等有关中国法律法规。</w:t>
      </w:r>
    </w:p>
    <w:p w:rsidR="00302BA8" w:rsidRPr="000A67E3" w:rsidRDefault="002C5A0E" w:rsidP="00302BA8">
      <w:pPr>
        <w:shd w:val="clear" w:color="auto" w:fill="FFFFFF"/>
        <w:spacing w:line="480" w:lineRule="exact"/>
        <w:ind w:firstLineChars="150" w:firstLine="360"/>
        <w:jc w:val="left"/>
        <w:rPr>
          <w:rFonts w:ascii="仿宋_GB2312" w:eastAsia="仿宋_GB2312"/>
          <w:color w:val="000000"/>
          <w:kern w:val="0"/>
          <w:sz w:val="24"/>
        </w:rPr>
      </w:pPr>
      <w:r>
        <w:rPr>
          <w:rFonts w:ascii="仿宋_GB2312" w:eastAsia="仿宋_GB2312" w:hint="eastAsia"/>
          <w:color w:val="000000"/>
          <w:kern w:val="0"/>
          <w:sz w:val="24"/>
        </w:rPr>
        <w:t>7.1.</w:t>
      </w:r>
      <w:r w:rsidR="00A4315E">
        <w:rPr>
          <w:rFonts w:ascii="仿宋_GB2312" w:eastAsia="仿宋_GB2312" w:hint="eastAsia"/>
          <w:color w:val="000000"/>
          <w:kern w:val="0"/>
          <w:sz w:val="24"/>
        </w:rPr>
        <w:t>4</w:t>
      </w:r>
      <w:r w:rsidR="00302BA8">
        <w:rPr>
          <w:rFonts w:ascii="仿宋_GB2312" w:eastAsia="仿宋_GB2312" w:hint="eastAsia"/>
          <w:color w:val="000000"/>
          <w:kern w:val="0"/>
          <w:sz w:val="24"/>
        </w:rPr>
        <w:t>、</w:t>
      </w:r>
      <w:r w:rsidR="0025263A" w:rsidRPr="00A07884">
        <w:rPr>
          <w:rFonts w:ascii="仿宋_GB2312" w:eastAsia="仿宋_GB2312" w:hint="eastAsia"/>
          <w:color w:val="000000"/>
          <w:kern w:val="0"/>
          <w:sz w:val="24"/>
        </w:rPr>
        <w:t>商谈企业遵守国家法律、行政法规，具有良好的信誉和商业道德，近三年没有违反</w:t>
      </w:r>
      <w:r w:rsidR="0024627E">
        <w:rPr>
          <w:rFonts w:ascii="仿宋_GB2312" w:eastAsia="仿宋_GB2312" w:hint="eastAsia"/>
          <w:color w:val="000000"/>
          <w:kern w:val="0"/>
          <w:sz w:val="24"/>
        </w:rPr>
        <w:t>商谈</w:t>
      </w:r>
      <w:r w:rsidR="0025263A" w:rsidRPr="00A07884">
        <w:rPr>
          <w:rFonts w:ascii="仿宋_GB2312" w:eastAsia="仿宋_GB2312" w:hint="eastAsia"/>
          <w:color w:val="000000"/>
          <w:kern w:val="0"/>
          <w:sz w:val="24"/>
        </w:rPr>
        <w:t>投标、法律政策的记录。</w:t>
      </w:r>
    </w:p>
    <w:p w:rsidR="00302BA8" w:rsidRDefault="002C5A0E" w:rsidP="00302BA8">
      <w:pPr>
        <w:shd w:val="clear" w:color="auto" w:fill="FFFFFF"/>
        <w:spacing w:line="480" w:lineRule="exact"/>
        <w:ind w:firstLineChars="150" w:firstLine="360"/>
        <w:jc w:val="left"/>
        <w:rPr>
          <w:rFonts w:ascii="仿宋_GB2312" w:eastAsia="仿宋_GB2312"/>
          <w:color w:val="000000"/>
          <w:kern w:val="0"/>
          <w:sz w:val="24"/>
        </w:rPr>
      </w:pPr>
      <w:r>
        <w:rPr>
          <w:rFonts w:ascii="仿宋_GB2312" w:eastAsia="仿宋_GB2312" w:hint="eastAsia"/>
          <w:color w:val="000000"/>
          <w:kern w:val="0"/>
          <w:sz w:val="24"/>
        </w:rPr>
        <w:t>7.1.</w:t>
      </w:r>
      <w:r w:rsidR="00A4315E">
        <w:rPr>
          <w:rFonts w:ascii="仿宋_GB2312" w:eastAsia="仿宋_GB2312" w:hint="eastAsia"/>
          <w:color w:val="000000"/>
          <w:kern w:val="0"/>
          <w:sz w:val="24"/>
        </w:rPr>
        <w:t>5</w:t>
      </w:r>
      <w:r w:rsidR="00302BA8">
        <w:rPr>
          <w:rFonts w:ascii="仿宋_GB2312" w:eastAsia="仿宋_GB2312" w:hint="eastAsia"/>
          <w:color w:val="000000"/>
          <w:kern w:val="0"/>
          <w:sz w:val="24"/>
        </w:rPr>
        <w:t>、</w:t>
      </w:r>
      <w:r w:rsidR="00302BA8" w:rsidRPr="000A67E3">
        <w:rPr>
          <w:rFonts w:ascii="仿宋_GB2312" w:eastAsia="仿宋_GB2312" w:hint="eastAsia"/>
          <w:color w:val="000000"/>
          <w:kern w:val="0"/>
          <w:sz w:val="24"/>
        </w:rPr>
        <w:t>商谈企业应根据商谈文件要求报价（以人民币计算）。</w:t>
      </w:r>
    </w:p>
    <w:p w:rsidR="003D1287" w:rsidRPr="003D1287" w:rsidRDefault="002C5A0E" w:rsidP="00A97873">
      <w:pPr>
        <w:spacing w:line="440" w:lineRule="exact"/>
        <w:ind w:firstLineChars="150" w:firstLine="360"/>
        <w:rPr>
          <w:rFonts w:ascii="仿宋_GB2312" w:eastAsia="仿宋_GB2312"/>
          <w:color w:val="000000"/>
          <w:kern w:val="0"/>
          <w:sz w:val="24"/>
        </w:rPr>
      </w:pPr>
      <w:r>
        <w:rPr>
          <w:rFonts w:ascii="仿宋_GB2312" w:eastAsia="仿宋_GB2312" w:hint="eastAsia"/>
          <w:color w:val="000000"/>
          <w:kern w:val="0"/>
          <w:sz w:val="24"/>
        </w:rPr>
        <w:t>7.1.</w:t>
      </w:r>
      <w:r w:rsidR="00A4315E">
        <w:rPr>
          <w:rFonts w:ascii="仿宋_GB2312" w:eastAsia="仿宋_GB2312" w:hint="eastAsia"/>
          <w:color w:val="000000"/>
          <w:kern w:val="0"/>
          <w:sz w:val="24"/>
        </w:rPr>
        <w:t>6</w:t>
      </w:r>
      <w:r w:rsidR="003D1287">
        <w:rPr>
          <w:rFonts w:ascii="仿宋_GB2312" w:eastAsia="仿宋_GB2312" w:hint="eastAsia"/>
          <w:color w:val="000000"/>
          <w:kern w:val="0"/>
          <w:sz w:val="24"/>
        </w:rPr>
        <w:t>、</w:t>
      </w:r>
      <w:r w:rsidR="003D1287" w:rsidRPr="003D1287">
        <w:rPr>
          <w:rFonts w:ascii="仿宋_GB2312" w:eastAsia="仿宋_GB2312"/>
          <w:color w:val="000000"/>
          <w:kern w:val="0"/>
          <w:sz w:val="24"/>
        </w:rPr>
        <w:t>法定代表人为同一个人的两个及两个以上的法人、母公司、全资子公司及其控股公司，都不得在同一货物</w:t>
      </w:r>
      <w:r w:rsidR="0024627E">
        <w:rPr>
          <w:rFonts w:ascii="仿宋_GB2312" w:eastAsia="仿宋_GB2312"/>
          <w:color w:val="000000"/>
          <w:kern w:val="0"/>
          <w:sz w:val="24"/>
        </w:rPr>
        <w:t>商谈</w:t>
      </w:r>
      <w:r w:rsidR="003D1287" w:rsidRPr="003D1287">
        <w:rPr>
          <w:rFonts w:ascii="仿宋_GB2312" w:eastAsia="仿宋_GB2312"/>
          <w:color w:val="000000"/>
          <w:kern w:val="0"/>
          <w:sz w:val="24"/>
        </w:rPr>
        <w:t>中同时投标。</w:t>
      </w:r>
    </w:p>
    <w:p w:rsidR="00302BA8" w:rsidRDefault="002C5A0E" w:rsidP="00302BA8">
      <w:pPr>
        <w:shd w:val="clear" w:color="auto" w:fill="FFFFFF"/>
        <w:spacing w:line="480" w:lineRule="exact"/>
        <w:ind w:firstLineChars="150" w:firstLine="360"/>
        <w:jc w:val="left"/>
        <w:rPr>
          <w:rFonts w:ascii="仿宋_GB2312" w:eastAsia="仿宋_GB2312"/>
          <w:color w:val="000000"/>
          <w:kern w:val="0"/>
          <w:sz w:val="24"/>
        </w:rPr>
      </w:pPr>
      <w:r>
        <w:rPr>
          <w:rFonts w:ascii="仿宋_GB2312" w:eastAsia="仿宋_GB2312" w:hint="eastAsia"/>
          <w:color w:val="000000"/>
          <w:kern w:val="0"/>
          <w:sz w:val="24"/>
        </w:rPr>
        <w:t>7.1.</w:t>
      </w:r>
      <w:r w:rsidR="00A4315E">
        <w:rPr>
          <w:rFonts w:ascii="仿宋_GB2312" w:eastAsia="仿宋_GB2312" w:hint="eastAsia"/>
          <w:color w:val="000000"/>
          <w:kern w:val="0"/>
          <w:sz w:val="24"/>
        </w:rPr>
        <w:t>7</w:t>
      </w:r>
      <w:r w:rsidR="00302BA8">
        <w:rPr>
          <w:rFonts w:ascii="仿宋_GB2312" w:eastAsia="仿宋_GB2312" w:hint="eastAsia"/>
          <w:color w:val="000000"/>
          <w:kern w:val="0"/>
          <w:sz w:val="24"/>
        </w:rPr>
        <w:t>、已登记报名并获取本项目商谈文件。</w:t>
      </w:r>
    </w:p>
    <w:p w:rsidR="00302BA8" w:rsidRDefault="00302BA8" w:rsidP="00302BA8">
      <w:pPr>
        <w:widowControl/>
        <w:wordWrap w:val="0"/>
        <w:spacing w:line="360" w:lineRule="auto"/>
        <w:ind w:firstLineChars="200" w:firstLine="480"/>
        <w:jc w:val="left"/>
        <w:rPr>
          <w:rFonts w:ascii="仿宋_GB2312" w:eastAsia="仿宋_GB2312"/>
          <w:color w:val="000000"/>
          <w:kern w:val="0"/>
          <w:sz w:val="24"/>
        </w:rPr>
      </w:pPr>
      <w:r>
        <w:rPr>
          <w:rFonts w:ascii="仿宋_GB2312" w:eastAsia="仿宋_GB2312" w:hint="eastAsia"/>
          <w:color w:val="000000"/>
          <w:kern w:val="0"/>
          <w:sz w:val="24"/>
        </w:rPr>
        <w:t>所有资质文件和商谈文件中的单位必须完全一致。</w:t>
      </w:r>
    </w:p>
    <w:p w:rsidR="00302BA8" w:rsidRDefault="00A97873" w:rsidP="00302BA8">
      <w:pPr>
        <w:shd w:val="clear" w:color="auto" w:fill="FFFFFF"/>
        <w:spacing w:line="480" w:lineRule="exact"/>
        <w:ind w:firstLineChars="100" w:firstLine="240"/>
        <w:jc w:val="left"/>
        <w:rPr>
          <w:rFonts w:ascii="仿宋_GB2312" w:eastAsia="仿宋_GB2312"/>
          <w:color w:val="000000"/>
          <w:kern w:val="0"/>
          <w:sz w:val="24"/>
        </w:rPr>
      </w:pPr>
      <w:r>
        <w:rPr>
          <w:rFonts w:ascii="仿宋_GB2312" w:eastAsia="仿宋_GB2312" w:hint="eastAsia"/>
          <w:color w:val="000000"/>
          <w:kern w:val="0"/>
          <w:sz w:val="24"/>
        </w:rPr>
        <w:t>7</w:t>
      </w:r>
      <w:r w:rsidR="00302BA8">
        <w:rPr>
          <w:rFonts w:ascii="仿宋_GB2312" w:eastAsia="仿宋_GB2312" w:hint="eastAsia"/>
          <w:color w:val="000000"/>
          <w:kern w:val="0"/>
          <w:sz w:val="24"/>
        </w:rPr>
        <w:t>.2、对商谈企业的资格审查采用</w:t>
      </w:r>
      <w:r w:rsidR="00302BA8">
        <w:rPr>
          <w:rFonts w:ascii="仿宋_GB2312" w:eastAsia="仿宋_GB2312" w:hint="eastAsia"/>
          <w:bCs/>
          <w:color w:val="000000"/>
          <w:kern w:val="0"/>
          <w:sz w:val="24"/>
        </w:rPr>
        <w:t>资格后审</w:t>
      </w:r>
      <w:r w:rsidR="00302BA8">
        <w:rPr>
          <w:rFonts w:ascii="仿宋_GB2312" w:eastAsia="仿宋_GB2312" w:hint="eastAsia"/>
          <w:color w:val="000000"/>
          <w:kern w:val="0"/>
          <w:sz w:val="24"/>
        </w:rPr>
        <w:t>的方式确定合格商谈企业。（各商谈单位商谈时应提供相关资质复印件加盖法人公章备查）</w:t>
      </w:r>
      <w:r w:rsidR="00D175CB">
        <w:rPr>
          <w:rFonts w:ascii="仿宋_GB2312" w:eastAsia="仿宋_GB2312" w:hint="eastAsia"/>
          <w:color w:val="000000"/>
          <w:kern w:val="0"/>
          <w:sz w:val="24"/>
        </w:rPr>
        <w:t>；</w:t>
      </w:r>
    </w:p>
    <w:p w:rsidR="00A97873" w:rsidRDefault="00A97873" w:rsidP="00302BA8">
      <w:pPr>
        <w:shd w:val="clear" w:color="auto" w:fill="FFFFFF"/>
        <w:spacing w:line="480" w:lineRule="exact"/>
        <w:ind w:firstLineChars="100" w:firstLine="240"/>
        <w:jc w:val="left"/>
        <w:rPr>
          <w:rFonts w:ascii="仿宋_GB2312" w:eastAsia="仿宋_GB2312"/>
          <w:color w:val="000000"/>
          <w:kern w:val="0"/>
          <w:sz w:val="24"/>
        </w:rPr>
      </w:pPr>
    </w:p>
    <w:p w:rsidR="00302BA8" w:rsidRDefault="00302BA8" w:rsidP="00302BA8">
      <w:pPr>
        <w:shd w:val="clear" w:color="auto" w:fill="FFFFFF"/>
        <w:tabs>
          <w:tab w:val="left" w:pos="3300"/>
        </w:tabs>
        <w:spacing w:line="480" w:lineRule="exact"/>
        <w:ind w:firstLine="567"/>
        <w:jc w:val="center"/>
        <w:rPr>
          <w:rFonts w:ascii="仿宋_GB2312" w:eastAsia="仿宋_GB2312"/>
          <w:b/>
          <w:bCs/>
          <w:color w:val="000000"/>
          <w:kern w:val="0"/>
          <w:sz w:val="24"/>
        </w:rPr>
      </w:pPr>
      <w:r>
        <w:rPr>
          <w:rFonts w:ascii="仿宋_GB2312" w:eastAsia="仿宋_GB2312" w:hint="eastAsia"/>
          <w:b/>
          <w:bCs/>
          <w:color w:val="000000"/>
          <w:kern w:val="0"/>
          <w:sz w:val="24"/>
        </w:rPr>
        <w:t>二、商谈文件</w:t>
      </w:r>
    </w:p>
    <w:p w:rsidR="00302BA8" w:rsidRDefault="00302BA8" w:rsidP="00302BA8">
      <w:pPr>
        <w:shd w:val="clear" w:color="auto" w:fill="FFFFFF"/>
        <w:spacing w:line="480" w:lineRule="exact"/>
        <w:jc w:val="left"/>
        <w:rPr>
          <w:rFonts w:ascii="仿宋_GB2312" w:eastAsia="仿宋_GB2312"/>
          <w:color w:val="000000"/>
          <w:kern w:val="0"/>
          <w:sz w:val="24"/>
        </w:rPr>
      </w:pPr>
      <w:r>
        <w:rPr>
          <w:rFonts w:ascii="仿宋_GB2312" w:eastAsia="仿宋_GB2312" w:hint="eastAsia"/>
          <w:color w:val="000000"/>
          <w:kern w:val="0"/>
          <w:sz w:val="24"/>
        </w:rPr>
        <w:lastRenderedPageBreak/>
        <w:t>1、商谈文件的构成</w:t>
      </w:r>
    </w:p>
    <w:p w:rsidR="00302BA8" w:rsidRDefault="00302BA8" w:rsidP="00302BA8">
      <w:pPr>
        <w:shd w:val="clear" w:color="auto" w:fill="FFFFFF"/>
        <w:spacing w:line="480" w:lineRule="exact"/>
        <w:jc w:val="left"/>
        <w:rPr>
          <w:rFonts w:ascii="仿宋_GB2312" w:eastAsia="仿宋_GB2312"/>
          <w:color w:val="000000"/>
          <w:kern w:val="0"/>
          <w:sz w:val="24"/>
        </w:rPr>
      </w:pPr>
      <w:r>
        <w:rPr>
          <w:rFonts w:ascii="仿宋_GB2312" w:eastAsia="仿宋_GB2312" w:hint="eastAsia"/>
          <w:color w:val="000000"/>
          <w:kern w:val="0"/>
          <w:sz w:val="24"/>
        </w:rPr>
        <w:t>（1）第一部分 商谈企业须知</w:t>
      </w:r>
    </w:p>
    <w:p w:rsidR="00302BA8" w:rsidRDefault="00302BA8" w:rsidP="00302BA8">
      <w:pPr>
        <w:shd w:val="clear" w:color="auto" w:fill="FFFFFF"/>
        <w:spacing w:line="480" w:lineRule="exact"/>
        <w:jc w:val="left"/>
        <w:rPr>
          <w:rFonts w:ascii="仿宋_GB2312" w:eastAsia="仿宋_GB2312"/>
          <w:color w:val="000000"/>
          <w:kern w:val="0"/>
          <w:sz w:val="24"/>
        </w:rPr>
      </w:pPr>
      <w:r>
        <w:rPr>
          <w:rFonts w:ascii="仿宋_GB2312" w:eastAsia="仿宋_GB2312" w:hint="eastAsia"/>
          <w:color w:val="000000"/>
          <w:kern w:val="0"/>
          <w:sz w:val="24"/>
        </w:rPr>
        <w:t>（2）第二部分 医院需求</w:t>
      </w:r>
    </w:p>
    <w:p w:rsidR="00302BA8" w:rsidRDefault="00302BA8" w:rsidP="00302BA8">
      <w:pPr>
        <w:shd w:val="clear" w:color="auto" w:fill="FFFFFF"/>
        <w:spacing w:line="480" w:lineRule="exact"/>
        <w:jc w:val="left"/>
        <w:rPr>
          <w:rFonts w:ascii="仿宋_GB2312" w:eastAsia="仿宋_GB2312"/>
          <w:color w:val="000000"/>
          <w:kern w:val="0"/>
          <w:sz w:val="24"/>
        </w:rPr>
      </w:pPr>
      <w:r>
        <w:rPr>
          <w:rFonts w:ascii="仿宋_GB2312" w:eastAsia="仿宋_GB2312" w:hint="eastAsia"/>
          <w:color w:val="000000"/>
          <w:kern w:val="0"/>
          <w:sz w:val="24"/>
        </w:rPr>
        <w:t>（3）</w:t>
      </w:r>
      <w:r w:rsidRPr="006A3C5A">
        <w:rPr>
          <w:rFonts w:ascii="仿宋_GB2312" w:eastAsia="仿宋_GB2312" w:hint="eastAsia"/>
          <w:color w:val="000000"/>
          <w:kern w:val="0"/>
          <w:sz w:val="24"/>
        </w:rPr>
        <w:t>第三部分</w:t>
      </w:r>
      <w:r>
        <w:rPr>
          <w:rFonts w:ascii="仿宋_GB2312" w:eastAsia="仿宋_GB2312" w:hint="eastAsia"/>
          <w:color w:val="000000"/>
          <w:kern w:val="0"/>
          <w:sz w:val="24"/>
        </w:rPr>
        <w:t xml:space="preserve"> 商谈表式附件</w:t>
      </w:r>
    </w:p>
    <w:p w:rsidR="00A97873" w:rsidRPr="00B23409" w:rsidRDefault="00A97873" w:rsidP="00A97873">
      <w:pPr>
        <w:spacing w:line="440" w:lineRule="exact"/>
        <w:rPr>
          <w:rFonts w:ascii="仿宋_GB2312" w:eastAsia="仿宋_GB2312"/>
          <w:color w:val="000000"/>
          <w:kern w:val="0"/>
          <w:sz w:val="24"/>
        </w:rPr>
      </w:pPr>
      <w:r>
        <w:rPr>
          <w:rFonts w:ascii="Arial" w:hAnsi="Arial" w:cs="Arial" w:hint="eastAsia"/>
          <w:sz w:val="24"/>
        </w:rPr>
        <w:t>1</w:t>
      </w:r>
      <w:r>
        <w:rPr>
          <w:rFonts w:ascii="Arial" w:hAnsi="Arial" w:cs="Arial"/>
          <w:sz w:val="24"/>
        </w:rPr>
        <w:t>.</w:t>
      </w:r>
      <w:r>
        <w:rPr>
          <w:rFonts w:ascii="Arial" w:hAnsi="Arial" w:cs="Arial" w:hint="eastAsia"/>
          <w:sz w:val="24"/>
        </w:rPr>
        <w:t>1</w:t>
      </w:r>
      <w:r w:rsidR="00B23409">
        <w:rPr>
          <w:rFonts w:ascii="仿宋_GB2312" w:eastAsia="仿宋_GB2312" w:hint="eastAsia"/>
          <w:color w:val="000000"/>
          <w:kern w:val="0"/>
          <w:sz w:val="24"/>
        </w:rPr>
        <w:t>商谈企业</w:t>
      </w:r>
      <w:r w:rsidRPr="00B23409">
        <w:rPr>
          <w:rFonts w:ascii="仿宋_GB2312" w:eastAsia="仿宋_GB2312"/>
          <w:color w:val="000000"/>
          <w:kern w:val="0"/>
          <w:sz w:val="24"/>
        </w:rPr>
        <w:t>请仔细检查</w:t>
      </w:r>
      <w:r w:rsidR="00B23409">
        <w:rPr>
          <w:rFonts w:ascii="仿宋_GB2312" w:eastAsia="仿宋_GB2312" w:hint="eastAsia"/>
          <w:color w:val="000000"/>
          <w:kern w:val="0"/>
          <w:sz w:val="24"/>
        </w:rPr>
        <w:t>商谈</w:t>
      </w:r>
      <w:r w:rsidRPr="00B23409">
        <w:rPr>
          <w:rFonts w:ascii="仿宋_GB2312" w:eastAsia="仿宋_GB2312"/>
          <w:color w:val="000000"/>
          <w:kern w:val="0"/>
          <w:sz w:val="24"/>
        </w:rPr>
        <w:t>文件是否齐全，如有缺漏，请立即与</w:t>
      </w:r>
      <w:r w:rsidR="00B23409">
        <w:rPr>
          <w:rFonts w:ascii="仿宋_GB2312" w:eastAsia="仿宋_GB2312" w:hint="eastAsia"/>
          <w:color w:val="000000"/>
          <w:kern w:val="0"/>
          <w:sz w:val="24"/>
        </w:rPr>
        <w:t>医院</w:t>
      </w:r>
      <w:r w:rsidRPr="00B23409">
        <w:rPr>
          <w:rFonts w:ascii="仿宋_GB2312" w:eastAsia="仿宋_GB2312"/>
          <w:color w:val="000000"/>
          <w:kern w:val="0"/>
          <w:sz w:val="24"/>
        </w:rPr>
        <w:t>联系解决。</w:t>
      </w:r>
    </w:p>
    <w:p w:rsidR="00A97873" w:rsidRPr="00B23409" w:rsidRDefault="00A97873" w:rsidP="00A97873">
      <w:pPr>
        <w:spacing w:line="440" w:lineRule="exact"/>
        <w:rPr>
          <w:rFonts w:ascii="仿宋_GB2312" w:eastAsia="仿宋_GB2312"/>
          <w:color w:val="000000"/>
          <w:kern w:val="0"/>
          <w:sz w:val="24"/>
        </w:rPr>
      </w:pPr>
      <w:r w:rsidRPr="00B23409">
        <w:rPr>
          <w:rFonts w:ascii="仿宋_GB2312" w:eastAsia="仿宋_GB2312" w:hint="eastAsia"/>
          <w:color w:val="000000"/>
          <w:kern w:val="0"/>
          <w:sz w:val="24"/>
        </w:rPr>
        <w:t>1</w:t>
      </w:r>
      <w:r w:rsidRPr="00B23409">
        <w:rPr>
          <w:rFonts w:ascii="仿宋_GB2312" w:eastAsia="仿宋_GB2312"/>
          <w:color w:val="000000"/>
          <w:kern w:val="0"/>
          <w:sz w:val="24"/>
        </w:rPr>
        <w:t>.</w:t>
      </w:r>
      <w:r w:rsidRPr="00B23409">
        <w:rPr>
          <w:rFonts w:ascii="仿宋_GB2312" w:eastAsia="仿宋_GB2312" w:hint="eastAsia"/>
          <w:color w:val="000000"/>
          <w:kern w:val="0"/>
          <w:sz w:val="24"/>
        </w:rPr>
        <w:t>2</w:t>
      </w:r>
      <w:r w:rsidR="00B23409">
        <w:rPr>
          <w:rFonts w:ascii="仿宋_GB2312" w:eastAsia="仿宋_GB2312" w:hint="eastAsia"/>
          <w:color w:val="000000"/>
          <w:kern w:val="0"/>
          <w:sz w:val="24"/>
        </w:rPr>
        <w:t xml:space="preserve"> 商谈企业</w:t>
      </w:r>
      <w:r w:rsidRPr="00B23409">
        <w:rPr>
          <w:rFonts w:ascii="仿宋_GB2312" w:eastAsia="仿宋_GB2312"/>
          <w:color w:val="000000"/>
          <w:kern w:val="0"/>
          <w:sz w:val="24"/>
        </w:rPr>
        <w:t>被视为充分熟悉本</w:t>
      </w:r>
      <w:r w:rsidR="00B23409">
        <w:rPr>
          <w:rFonts w:ascii="仿宋_GB2312" w:eastAsia="仿宋_GB2312" w:hint="eastAsia"/>
          <w:color w:val="000000"/>
          <w:kern w:val="0"/>
          <w:sz w:val="24"/>
        </w:rPr>
        <w:t>商谈</w:t>
      </w:r>
      <w:r w:rsidRPr="00B23409">
        <w:rPr>
          <w:rFonts w:ascii="仿宋_GB2312" w:eastAsia="仿宋_GB2312"/>
          <w:color w:val="000000"/>
          <w:kern w:val="0"/>
          <w:sz w:val="24"/>
        </w:rPr>
        <w:t>项目所在地与履行合同有关的各种情况，包括自然环境、气候条件、劳动力及公用设施等，本文件不再对上述情况进行描述</w:t>
      </w:r>
      <w:r w:rsidRPr="00B23409">
        <w:rPr>
          <w:rFonts w:ascii="仿宋_GB2312" w:eastAsia="仿宋_GB2312" w:hint="eastAsia"/>
          <w:color w:val="000000"/>
          <w:kern w:val="0"/>
          <w:sz w:val="24"/>
        </w:rPr>
        <w:t>。</w:t>
      </w:r>
    </w:p>
    <w:p w:rsidR="00302BA8" w:rsidRDefault="00302BA8" w:rsidP="00302BA8">
      <w:pPr>
        <w:shd w:val="clear" w:color="auto" w:fill="FFFFFF"/>
        <w:spacing w:line="480" w:lineRule="exact"/>
        <w:jc w:val="left"/>
        <w:rPr>
          <w:rFonts w:ascii="仿宋_GB2312" w:eastAsia="仿宋_GB2312"/>
          <w:color w:val="000000"/>
          <w:kern w:val="0"/>
          <w:sz w:val="24"/>
        </w:rPr>
      </w:pPr>
      <w:r>
        <w:rPr>
          <w:rFonts w:ascii="仿宋_GB2312" w:eastAsia="仿宋_GB2312" w:hint="eastAsia"/>
          <w:color w:val="000000"/>
          <w:kern w:val="0"/>
          <w:sz w:val="24"/>
        </w:rPr>
        <w:t>2、商谈文件的响应标书性</w:t>
      </w:r>
    </w:p>
    <w:p w:rsidR="00302BA8" w:rsidRDefault="00302BA8" w:rsidP="00302BA8">
      <w:pPr>
        <w:shd w:val="clear" w:color="auto" w:fill="FFFFFF"/>
        <w:spacing w:line="480" w:lineRule="exact"/>
        <w:ind w:firstLineChars="150" w:firstLine="360"/>
        <w:jc w:val="left"/>
        <w:rPr>
          <w:rFonts w:ascii="仿宋_GB2312" w:eastAsia="仿宋_GB2312"/>
          <w:color w:val="000000"/>
          <w:kern w:val="0"/>
          <w:sz w:val="24"/>
        </w:rPr>
      </w:pPr>
      <w:r>
        <w:rPr>
          <w:rFonts w:ascii="仿宋_GB2312" w:eastAsia="仿宋_GB2312" w:hint="eastAsia"/>
          <w:color w:val="000000"/>
          <w:kern w:val="0"/>
          <w:sz w:val="24"/>
        </w:rPr>
        <w:t>商谈企业应认真阅读商谈文件中所有的事项、格式、条款和规范等要求，按商谈文件的要求和规定编制商谈文件，并保证所提供的全部资料的真实性，以使其商谈文件对医院要求做出实质性响应，其风险应由商谈企业自行承担，否则其商谈将被拒绝。</w:t>
      </w:r>
    </w:p>
    <w:p w:rsidR="00302BA8" w:rsidRDefault="00302BA8" w:rsidP="00302BA8">
      <w:pPr>
        <w:shd w:val="clear" w:color="auto" w:fill="FFFFFF"/>
        <w:spacing w:line="480" w:lineRule="exact"/>
        <w:jc w:val="left"/>
        <w:rPr>
          <w:rFonts w:ascii="仿宋_GB2312" w:eastAsia="仿宋_GB2312"/>
          <w:color w:val="000000"/>
          <w:kern w:val="0"/>
          <w:sz w:val="24"/>
        </w:rPr>
      </w:pPr>
      <w:r>
        <w:rPr>
          <w:rFonts w:ascii="仿宋_GB2312" w:eastAsia="仿宋_GB2312" w:hint="eastAsia"/>
          <w:color w:val="000000"/>
          <w:kern w:val="0"/>
          <w:sz w:val="24"/>
        </w:rPr>
        <w:t>3、商谈文件的澄清</w:t>
      </w:r>
    </w:p>
    <w:p w:rsidR="00302BA8" w:rsidRDefault="00302BA8" w:rsidP="00302BA8">
      <w:pPr>
        <w:shd w:val="clear" w:color="auto" w:fill="FFFFFF"/>
        <w:spacing w:line="480" w:lineRule="exact"/>
        <w:ind w:firstLineChars="100" w:firstLine="240"/>
        <w:rPr>
          <w:rFonts w:ascii="仿宋_GB2312" w:eastAsia="仿宋_GB2312"/>
          <w:color w:val="000000"/>
          <w:kern w:val="0"/>
          <w:sz w:val="24"/>
        </w:rPr>
      </w:pPr>
      <w:r>
        <w:rPr>
          <w:rFonts w:ascii="仿宋_GB2312" w:eastAsia="仿宋_GB2312" w:hint="eastAsia"/>
          <w:kern w:val="0"/>
          <w:sz w:val="24"/>
        </w:rPr>
        <w:t>3.1、商谈企业购买商谈文件后，若有问题需要澄清，应</w:t>
      </w:r>
      <w:r w:rsidR="002E6642">
        <w:rPr>
          <w:rFonts w:ascii="仿宋_GB2312" w:eastAsia="仿宋_GB2312" w:hint="eastAsia"/>
          <w:kern w:val="0"/>
          <w:sz w:val="24"/>
        </w:rPr>
        <w:t>尽快</w:t>
      </w:r>
      <w:r>
        <w:rPr>
          <w:rFonts w:ascii="仿宋_GB2312" w:eastAsia="仿宋_GB2312" w:hint="eastAsia"/>
          <w:kern w:val="0"/>
          <w:sz w:val="24"/>
        </w:rPr>
        <w:t>以书面形式（包括书面文字、传真、电报等，下同）向医院提出，</w:t>
      </w:r>
      <w:r>
        <w:rPr>
          <w:rFonts w:ascii="仿宋_GB2312" w:eastAsia="仿宋_GB2312" w:hint="eastAsia"/>
          <w:color w:val="000000"/>
          <w:kern w:val="0"/>
          <w:sz w:val="24"/>
        </w:rPr>
        <w:t>医院将以书面形式或以商谈预备会方式予以解答，答疑中不标明问题的来源，所有问题的解答将以修改通知的方式书面提供给所有商谈企业。医院对商谈企业提出的问题，认为无需回答的，将不予回应。</w:t>
      </w:r>
    </w:p>
    <w:p w:rsidR="00302BA8" w:rsidRDefault="00302BA8" w:rsidP="00302BA8">
      <w:pPr>
        <w:shd w:val="clear" w:color="auto" w:fill="FFFFFF"/>
        <w:spacing w:line="480" w:lineRule="exact"/>
        <w:ind w:firstLineChars="100" w:firstLine="240"/>
        <w:rPr>
          <w:rFonts w:ascii="仿宋_GB2312" w:eastAsia="仿宋_GB2312"/>
          <w:color w:val="000000"/>
          <w:kern w:val="0"/>
          <w:sz w:val="24"/>
        </w:rPr>
      </w:pPr>
      <w:r>
        <w:rPr>
          <w:rFonts w:ascii="仿宋_GB2312" w:eastAsia="仿宋_GB2312" w:hint="eastAsia"/>
          <w:color w:val="000000"/>
          <w:kern w:val="0"/>
          <w:sz w:val="24"/>
        </w:rPr>
        <w:t>3.2、商谈企业对本商谈文件所做出的推论、解释和结论，医院概不负责。商谈企业由于对商谈文件的任何推论和误解以及商谈企业对有关问题的口头解释所造成的后果均由商谈企业自负。</w:t>
      </w:r>
    </w:p>
    <w:p w:rsidR="00302BA8" w:rsidRDefault="00302BA8" w:rsidP="00302BA8">
      <w:pPr>
        <w:shd w:val="clear" w:color="auto" w:fill="FFFFFF"/>
        <w:spacing w:line="480" w:lineRule="exact"/>
        <w:jc w:val="left"/>
        <w:rPr>
          <w:rFonts w:ascii="仿宋_GB2312" w:eastAsia="仿宋_GB2312"/>
          <w:color w:val="000000"/>
          <w:kern w:val="0"/>
          <w:sz w:val="24"/>
        </w:rPr>
      </w:pPr>
      <w:r>
        <w:rPr>
          <w:rFonts w:ascii="仿宋_GB2312" w:eastAsia="仿宋_GB2312" w:hint="eastAsia"/>
          <w:color w:val="000000"/>
          <w:kern w:val="0"/>
          <w:sz w:val="24"/>
        </w:rPr>
        <w:t>4、商谈文件的修改</w:t>
      </w:r>
    </w:p>
    <w:p w:rsidR="00302BA8" w:rsidRDefault="00302BA8" w:rsidP="00302BA8">
      <w:pPr>
        <w:shd w:val="clear" w:color="auto" w:fill="FFFFFF"/>
        <w:spacing w:line="480" w:lineRule="exact"/>
        <w:ind w:firstLineChars="100" w:firstLine="240"/>
        <w:jc w:val="left"/>
        <w:rPr>
          <w:rFonts w:ascii="仿宋_GB2312" w:eastAsia="仿宋_GB2312"/>
          <w:color w:val="000000"/>
          <w:kern w:val="0"/>
          <w:sz w:val="24"/>
        </w:rPr>
      </w:pPr>
      <w:r>
        <w:rPr>
          <w:rFonts w:ascii="仿宋_GB2312" w:eastAsia="仿宋_GB2312" w:hint="eastAsia"/>
          <w:color w:val="000000"/>
          <w:kern w:val="0"/>
          <w:sz w:val="24"/>
        </w:rPr>
        <w:t>4.1、在商谈截止时间前，医院可能会以补充通知的方式修改商谈文件。</w:t>
      </w:r>
    </w:p>
    <w:p w:rsidR="00302BA8" w:rsidRDefault="00302BA8" w:rsidP="00302BA8">
      <w:pPr>
        <w:shd w:val="clear" w:color="auto" w:fill="FFFFFF"/>
        <w:spacing w:line="480" w:lineRule="exact"/>
        <w:ind w:firstLineChars="100" w:firstLine="240"/>
        <w:jc w:val="left"/>
        <w:rPr>
          <w:rFonts w:ascii="仿宋_GB2312" w:eastAsia="仿宋_GB2312"/>
          <w:color w:val="000000"/>
          <w:kern w:val="0"/>
          <w:sz w:val="24"/>
        </w:rPr>
      </w:pPr>
      <w:r>
        <w:rPr>
          <w:rFonts w:ascii="仿宋_GB2312" w:eastAsia="仿宋_GB2312" w:hint="eastAsia"/>
          <w:color w:val="000000"/>
          <w:kern w:val="0"/>
          <w:sz w:val="24"/>
        </w:rPr>
        <w:t>4.2、补充通知将以书面方式发给所有获得商谈文件的商谈企业，补充通知作为商谈文件的组成部分，对商谈企业起约束作用。</w:t>
      </w:r>
    </w:p>
    <w:p w:rsidR="00302BA8" w:rsidRDefault="00302BA8" w:rsidP="00302BA8">
      <w:pPr>
        <w:shd w:val="clear" w:color="auto" w:fill="FFFFFF"/>
        <w:spacing w:line="480" w:lineRule="exact"/>
        <w:ind w:firstLineChars="100" w:firstLine="240"/>
        <w:jc w:val="left"/>
        <w:rPr>
          <w:rFonts w:ascii="仿宋_GB2312" w:eastAsia="仿宋_GB2312"/>
          <w:color w:val="000000"/>
          <w:kern w:val="0"/>
          <w:sz w:val="24"/>
        </w:rPr>
      </w:pPr>
      <w:r>
        <w:rPr>
          <w:rFonts w:ascii="仿宋_GB2312" w:eastAsia="仿宋_GB2312" w:hint="eastAsia"/>
          <w:color w:val="000000"/>
          <w:kern w:val="0"/>
          <w:sz w:val="24"/>
        </w:rPr>
        <w:t>4.3、为使医院编制商谈文件有充分的时间对商谈文件的修改部分进行分析、研究，医院经批准后有权推迟商谈截止时间和商谈时间，并将此变更书面通知所有购买商谈文件的商谈企业。</w:t>
      </w:r>
    </w:p>
    <w:p w:rsidR="00302BA8" w:rsidRDefault="00302BA8" w:rsidP="00302BA8">
      <w:pPr>
        <w:shd w:val="clear" w:color="auto" w:fill="FFFFFF"/>
        <w:spacing w:line="480" w:lineRule="exact"/>
        <w:ind w:firstLineChars="100" w:firstLine="240"/>
        <w:jc w:val="left"/>
        <w:rPr>
          <w:rFonts w:ascii="仿宋_GB2312" w:eastAsia="仿宋_GB2312"/>
          <w:color w:val="000000"/>
          <w:kern w:val="0"/>
          <w:sz w:val="24"/>
        </w:rPr>
      </w:pPr>
      <w:r>
        <w:rPr>
          <w:rFonts w:ascii="仿宋_GB2312" w:eastAsia="仿宋_GB2312" w:hint="eastAsia"/>
          <w:color w:val="000000"/>
          <w:kern w:val="0"/>
          <w:sz w:val="24"/>
        </w:rPr>
        <w:t>4.4、商谈文件电子版（若提供）与文字版有差异，以文字版为准。</w:t>
      </w:r>
    </w:p>
    <w:p w:rsidR="00302BA8" w:rsidRDefault="00302BA8" w:rsidP="00302BA8">
      <w:pPr>
        <w:shd w:val="clear" w:color="auto" w:fill="FFFFFF"/>
        <w:spacing w:line="480" w:lineRule="exact"/>
        <w:jc w:val="center"/>
        <w:rPr>
          <w:rFonts w:ascii="仿宋_GB2312" w:eastAsia="仿宋_GB2312"/>
          <w:b/>
          <w:bCs/>
          <w:color w:val="000000"/>
          <w:kern w:val="0"/>
          <w:sz w:val="24"/>
        </w:rPr>
      </w:pPr>
    </w:p>
    <w:p w:rsidR="00302BA8" w:rsidRDefault="00302BA8" w:rsidP="00302BA8">
      <w:pPr>
        <w:shd w:val="clear" w:color="auto" w:fill="FFFFFF"/>
        <w:spacing w:line="480" w:lineRule="exact"/>
        <w:jc w:val="center"/>
        <w:rPr>
          <w:rFonts w:ascii="仿宋_GB2312" w:eastAsia="仿宋_GB2312"/>
          <w:b/>
          <w:bCs/>
          <w:color w:val="000000"/>
          <w:kern w:val="0"/>
          <w:sz w:val="24"/>
        </w:rPr>
      </w:pPr>
      <w:r>
        <w:rPr>
          <w:rFonts w:ascii="仿宋_GB2312" w:eastAsia="仿宋_GB2312" w:hint="eastAsia"/>
          <w:b/>
          <w:bCs/>
          <w:color w:val="000000"/>
          <w:kern w:val="0"/>
          <w:sz w:val="24"/>
        </w:rPr>
        <w:lastRenderedPageBreak/>
        <w:t>三、商谈报价及相关要求</w:t>
      </w:r>
    </w:p>
    <w:p w:rsidR="00302BA8" w:rsidRDefault="00302BA8" w:rsidP="00302BA8">
      <w:pPr>
        <w:shd w:val="clear" w:color="auto" w:fill="FFFFFF"/>
        <w:spacing w:line="480" w:lineRule="exact"/>
        <w:rPr>
          <w:rFonts w:ascii="仿宋_GB2312" w:eastAsia="仿宋_GB2312"/>
          <w:b/>
          <w:bCs/>
          <w:color w:val="000000"/>
          <w:kern w:val="0"/>
          <w:sz w:val="24"/>
        </w:rPr>
      </w:pPr>
      <w:r>
        <w:rPr>
          <w:rFonts w:ascii="仿宋_GB2312" w:eastAsia="仿宋_GB2312" w:hint="eastAsia"/>
          <w:b/>
          <w:bCs/>
          <w:color w:val="000000"/>
          <w:kern w:val="0"/>
          <w:sz w:val="24"/>
        </w:rPr>
        <w:t>报价：</w:t>
      </w:r>
    </w:p>
    <w:p w:rsidR="00302BA8" w:rsidRPr="00A76A9B" w:rsidRDefault="00302BA8" w:rsidP="00302BA8">
      <w:pPr>
        <w:pStyle w:val="ae"/>
        <w:numPr>
          <w:ilvl w:val="0"/>
          <w:numId w:val="5"/>
        </w:numPr>
        <w:spacing w:after="120"/>
        <w:ind w:firstLineChars="0"/>
        <w:rPr>
          <w:b/>
          <w:color w:val="FF0000"/>
          <w:kern w:val="0"/>
          <w:sz w:val="24"/>
        </w:rPr>
      </w:pPr>
      <w:r>
        <w:rPr>
          <w:rFonts w:hint="eastAsia"/>
          <w:color w:val="000000"/>
          <w:kern w:val="0"/>
          <w:sz w:val="24"/>
        </w:rPr>
        <w:t>商谈报价包含</w:t>
      </w:r>
      <w:r w:rsidR="00D2021E">
        <w:rPr>
          <w:rFonts w:hint="eastAsia"/>
          <w:color w:val="000000"/>
          <w:kern w:val="0"/>
          <w:sz w:val="24"/>
        </w:rPr>
        <w:t>工程总</w:t>
      </w:r>
      <w:r w:rsidRPr="006651AA">
        <w:rPr>
          <w:rFonts w:hint="eastAsia"/>
          <w:color w:val="000000"/>
          <w:kern w:val="0"/>
          <w:sz w:val="24"/>
        </w:rPr>
        <w:t>报</w:t>
      </w:r>
      <w:r w:rsidRPr="00926937">
        <w:rPr>
          <w:rFonts w:hint="eastAsia"/>
          <w:color w:val="000000"/>
          <w:kern w:val="0"/>
          <w:sz w:val="24"/>
        </w:rPr>
        <w:t>价</w:t>
      </w:r>
      <w:r w:rsidR="00D2021E">
        <w:rPr>
          <w:rFonts w:hint="eastAsia"/>
          <w:color w:val="000000"/>
          <w:kern w:val="0"/>
          <w:sz w:val="24"/>
        </w:rPr>
        <w:t>及分部分项明细报价</w:t>
      </w:r>
      <w:r w:rsidRPr="00926937">
        <w:rPr>
          <w:rFonts w:hint="eastAsia"/>
          <w:b/>
          <w:color w:val="000000"/>
          <w:kern w:val="0"/>
          <w:sz w:val="24"/>
        </w:rPr>
        <w:t>。</w:t>
      </w:r>
    </w:p>
    <w:p w:rsidR="00302BA8" w:rsidRPr="000E5C4A" w:rsidRDefault="00302BA8" w:rsidP="00302BA8">
      <w:pPr>
        <w:pStyle w:val="ae"/>
        <w:spacing w:after="120"/>
        <w:ind w:firstLineChars="0" w:firstLine="0"/>
        <w:rPr>
          <w:color w:val="000000"/>
          <w:kern w:val="0"/>
          <w:sz w:val="24"/>
        </w:rPr>
      </w:pPr>
      <w:r w:rsidRPr="000E5C4A">
        <w:rPr>
          <w:rFonts w:hint="eastAsia"/>
          <w:color w:val="000000"/>
          <w:kern w:val="0"/>
          <w:sz w:val="24"/>
        </w:rPr>
        <w:t>2、商谈企业对技术培训、质量保证措施售前售后服务等给使用方提供优惠条件，应在文件中说明。</w:t>
      </w:r>
    </w:p>
    <w:p w:rsidR="00302BA8" w:rsidRDefault="00302BA8" w:rsidP="00302BA8">
      <w:pPr>
        <w:shd w:val="clear" w:color="auto" w:fill="FFFFFF"/>
        <w:spacing w:line="480" w:lineRule="exact"/>
        <w:jc w:val="left"/>
        <w:rPr>
          <w:rFonts w:ascii="仿宋_GB2312" w:eastAsia="仿宋_GB2312"/>
          <w:color w:val="000000"/>
          <w:kern w:val="0"/>
          <w:sz w:val="24"/>
        </w:rPr>
      </w:pPr>
      <w:r>
        <w:rPr>
          <w:rFonts w:ascii="仿宋_GB2312" w:eastAsia="仿宋_GB2312" w:hint="eastAsia"/>
          <w:color w:val="000000"/>
          <w:kern w:val="0"/>
          <w:sz w:val="24"/>
        </w:rPr>
        <w:t>3、根据商谈文件规定的供货和责任范围，商谈企业应对全套系统及相关服务等进行总报价。</w:t>
      </w:r>
    </w:p>
    <w:p w:rsidR="00302BA8" w:rsidRDefault="00302BA8" w:rsidP="00302BA8">
      <w:pPr>
        <w:widowControl/>
        <w:shd w:val="clear" w:color="auto" w:fill="FFFFFF"/>
        <w:adjustRightInd w:val="0"/>
        <w:snapToGrid w:val="0"/>
        <w:spacing w:line="480" w:lineRule="exact"/>
        <w:jc w:val="left"/>
        <w:rPr>
          <w:rFonts w:ascii="仿宋_GB2312" w:eastAsia="仿宋_GB2312"/>
          <w:snapToGrid w:val="0"/>
          <w:color w:val="000000"/>
          <w:kern w:val="0"/>
          <w:sz w:val="24"/>
        </w:rPr>
      </w:pPr>
      <w:r>
        <w:rPr>
          <w:rFonts w:ascii="仿宋_GB2312" w:eastAsia="仿宋_GB2312" w:hint="eastAsia"/>
          <w:color w:val="000000"/>
          <w:kern w:val="0"/>
          <w:sz w:val="24"/>
        </w:rPr>
        <w:t>4、</w:t>
      </w:r>
      <w:r w:rsidRPr="00726CFD">
        <w:rPr>
          <w:rFonts w:ascii="仿宋_GB2312" w:eastAsia="仿宋_GB2312" w:hint="eastAsia"/>
          <w:bCs/>
          <w:snapToGrid w:val="0"/>
          <w:color w:val="000000"/>
          <w:kern w:val="0"/>
          <w:sz w:val="24"/>
        </w:rPr>
        <w:t>特别提醒商谈企业</w:t>
      </w:r>
      <w:r>
        <w:rPr>
          <w:rFonts w:ascii="仿宋_GB2312" w:eastAsia="仿宋_GB2312" w:hint="eastAsia"/>
          <w:snapToGrid w:val="0"/>
          <w:color w:val="000000"/>
          <w:kern w:val="0"/>
          <w:sz w:val="24"/>
        </w:rPr>
        <w:t>本项目费用包括了交付使用前的一切费用。</w:t>
      </w:r>
    </w:p>
    <w:p w:rsidR="00302BA8" w:rsidRDefault="00302BA8" w:rsidP="00302BA8">
      <w:pPr>
        <w:widowControl/>
        <w:shd w:val="clear" w:color="auto" w:fill="FFFFFF"/>
        <w:adjustRightInd w:val="0"/>
        <w:snapToGrid w:val="0"/>
        <w:spacing w:line="480" w:lineRule="exact"/>
        <w:jc w:val="left"/>
        <w:rPr>
          <w:rFonts w:ascii="仿宋_GB2312" w:eastAsia="仿宋_GB2312"/>
          <w:snapToGrid w:val="0"/>
          <w:color w:val="000000"/>
          <w:kern w:val="0"/>
          <w:sz w:val="24"/>
        </w:rPr>
      </w:pPr>
      <w:r>
        <w:rPr>
          <w:rFonts w:ascii="仿宋_GB2312" w:eastAsia="仿宋_GB2312" w:hint="eastAsia"/>
          <w:snapToGrid w:val="0"/>
          <w:color w:val="000000"/>
          <w:kern w:val="0"/>
          <w:sz w:val="24"/>
        </w:rPr>
        <w:t>5、</w:t>
      </w:r>
      <w:r w:rsidRPr="009926C1">
        <w:rPr>
          <w:rFonts w:ascii="仿宋_GB2312" w:eastAsia="仿宋_GB2312" w:hint="eastAsia"/>
          <w:bCs/>
          <w:snapToGrid w:val="0"/>
          <w:color w:val="000000"/>
          <w:kern w:val="0"/>
          <w:sz w:val="24"/>
        </w:rPr>
        <w:t>商谈报价编制要求</w:t>
      </w:r>
      <w:r>
        <w:rPr>
          <w:rFonts w:ascii="仿宋_GB2312" w:eastAsia="仿宋_GB2312" w:hint="eastAsia"/>
          <w:b/>
          <w:bCs/>
          <w:snapToGrid w:val="0"/>
          <w:color w:val="000000"/>
          <w:kern w:val="0"/>
          <w:sz w:val="24"/>
        </w:rPr>
        <w:t>：</w:t>
      </w:r>
    </w:p>
    <w:p w:rsidR="00302BA8" w:rsidRDefault="00302BA8" w:rsidP="00302BA8">
      <w:pPr>
        <w:shd w:val="clear" w:color="auto" w:fill="FFFFFF"/>
        <w:adjustRightInd w:val="0"/>
        <w:snapToGrid w:val="0"/>
        <w:spacing w:line="480" w:lineRule="exact"/>
        <w:ind w:firstLineChars="100" w:firstLine="240"/>
        <w:jc w:val="left"/>
        <w:rPr>
          <w:rFonts w:ascii="仿宋_GB2312" w:eastAsia="仿宋_GB2312"/>
          <w:strike/>
          <w:snapToGrid w:val="0"/>
          <w:color w:val="000000"/>
          <w:kern w:val="0"/>
          <w:sz w:val="24"/>
        </w:rPr>
      </w:pPr>
      <w:r>
        <w:rPr>
          <w:rFonts w:ascii="仿宋_GB2312" w:eastAsia="仿宋_GB2312" w:hint="eastAsia"/>
          <w:snapToGrid w:val="0"/>
          <w:color w:val="000000"/>
          <w:kern w:val="0"/>
          <w:sz w:val="24"/>
        </w:rPr>
        <w:t>5.1、商谈企业应对其提供的技术资料和商谈文件中有关技术要求进行符合国家规范标准要求的审核，同时根据商谈文件及技术要求进行报价。</w:t>
      </w:r>
    </w:p>
    <w:p w:rsidR="00302BA8" w:rsidRDefault="00302BA8" w:rsidP="00302BA8">
      <w:pPr>
        <w:shd w:val="clear" w:color="auto" w:fill="FFFFFF"/>
        <w:adjustRightInd w:val="0"/>
        <w:snapToGrid w:val="0"/>
        <w:spacing w:line="480" w:lineRule="exact"/>
        <w:ind w:firstLineChars="100" w:firstLine="240"/>
        <w:jc w:val="left"/>
        <w:rPr>
          <w:rFonts w:ascii="仿宋_GB2312" w:eastAsia="仿宋_GB2312"/>
          <w:snapToGrid w:val="0"/>
          <w:color w:val="000000"/>
          <w:kern w:val="0"/>
          <w:sz w:val="24"/>
        </w:rPr>
      </w:pPr>
      <w:r>
        <w:rPr>
          <w:rFonts w:ascii="仿宋_GB2312" w:eastAsia="仿宋_GB2312" w:hint="eastAsia"/>
          <w:snapToGrid w:val="0"/>
          <w:color w:val="000000"/>
          <w:kern w:val="0"/>
          <w:sz w:val="24"/>
        </w:rPr>
        <w:t>5.2、商谈企业按照商谈文件规定的商务条件和技术要求进行报价，如商谈企业作出偏离，应在《偏离表》中列出，并提供由于偏离所引起的价格差异。未提供偏离的视同完全接受所有技术、商务条款。</w:t>
      </w:r>
    </w:p>
    <w:p w:rsidR="00302BA8" w:rsidRPr="00B96F8A" w:rsidRDefault="00EE6299" w:rsidP="00EE6299">
      <w:pPr>
        <w:widowControl/>
        <w:shd w:val="clear" w:color="auto" w:fill="FFFFFF"/>
        <w:adjustRightInd w:val="0"/>
        <w:snapToGrid w:val="0"/>
        <w:spacing w:line="480" w:lineRule="exact"/>
        <w:ind w:firstLineChars="100" w:firstLine="240"/>
        <w:jc w:val="left"/>
        <w:rPr>
          <w:rFonts w:ascii="仿宋_GB2312" w:eastAsia="仿宋_GB2312"/>
          <w:color w:val="000000"/>
          <w:kern w:val="0"/>
          <w:sz w:val="24"/>
        </w:rPr>
      </w:pPr>
      <w:r>
        <w:rPr>
          <w:rFonts w:ascii="仿宋_GB2312" w:eastAsia="仿宋_GB2312" w:hint="eastAsia"/>
          <w:color w:val="000000"/>
          <w:kern w:val="0"/>
          <w:sz w:val="24"/>
        </w:rPr>
        <w:t>6</w:t>
      </w:r>
      <w:r w:rsidR="00302BA8" w:rsidRPr="00B96F8A">
        <w:rPr>
          <w:rFonts w:ascii="仿宋_GB2312" w:eastAsia="仿宋_GB2312" w:hint="eastAsia"/>
          <w:color w:val="000000"/>
          <w:kern w:val="0"/>
          <w:sz w:val="24"/>
        </w:rPr>
        <w:t>、授予合同</w:t>
      </w:r>
    </w:p>
    <w:p w:rsidR="00302BA8" w:rsidRPr="00B96F8A" w:rsidRDefault="004900C5" w:rsidP="00302BA8">
      <w:pPr>
        <w:widowControl/>
        <w:shd w:val="clear" w:color="auto" w:fill="FFFFFF"/>
        <w:adjustRightInd w:val="0"/>
        <w:snapToGrid w:val="0"/>
        <w:spacing w:line="480" w:lineRule="exact"/>
        <w:ind w:firstLineChars="100" w:firstLine="240"/>
        <w:jc w:val="left"/>
        <w:rPr>
          <w:rFonts w:ascii="仿宋_GB2312" w:eastAsia="仿宋_GB2312"/>
          <w:color w:val="000000"/>
          <w:kern w:val="0"/>
          <w:sz w:val="24"/>
        </w:rPr>
      </w:pPr>
      <w:r>
        <w:rPr>
          <w:rFonts w:ascii="仿宋_GB2312" w:eastAsia="仿宋_GB2312" w:hint="eastAsia"/>
          <w:color w:val="000000"/>
          <w:kern w:val="0"/>
          <w:sz w:val="24"/>
        </w:rPr>
        <w:t>6</w:t>
      </w:r>
      <w:r w:rsidR="00302BA8">
        <w:rPr>
          <w:rFonts w:ascii="仿宋_GB2312" w:eastAsia="仿宋_GB2312" w:hint="eastAsia"/>
          <w:color w:val="000000"/>
          <w:kern w:val="0"/>
          <w:sz w:val="24"/>
        </w:rPr>
        <w:t>.1</w:t>
      </w:r>
      <w:r w:rsidR="00302BA8" w:rsidRPr="00B96F8A">
        <w:rPr>
          <w:rFonts w:ascii="仿宋_GB2312" w:eastAsia="仿宋_GB2312" w:hint="eastAsia"/>
          <w:color w:val="000000"/>
          <w:kern w:val="0"/>
          <w:sz w:val="24"/>
        </w:rPr>
        <w:t>确定商谈合作企业应按</w:t>
      </w:r>
      <w:r>
        <w:rPr>
          <w:rFonts w:ascii="仿宋_GB2312" w:eastAsia="仿宋_GB2312" w:hint="eastAsia"/>
          <w:color w:val="000000"/>
          <w:kern w:val="0"/>
          <w:sz w:val="24"/>
        </w:rPr>
        <w:t>医院</w:t>
      </w:r>
      <w:r w:rsidR="00302BA8" w:rsidRPr="00B96F8A">
        <w:rPr>
          <w:rFonts w:ascii="仿宋_GB2312" w:eastAsia="仿宋_GB2312" w:hint="eastAsia"/>
          <w:color w:val="000000"/>
          <w:kern w:val="0"/>
          <w:sz w:val="24"/>
        </w:rPr>
        <w:t>规定的时间、地点及要求与医院签订</w:t>
      </w:r>
      <w:r w:rsidR="00302BA8">
        <w:rPr>
          <w:rFonts w:ascii="仿宋_GB2312" w:eastAsia="仿宋_GB2312" w:hint="eastAsia"/>
          <w:color w:val="000000"/>
          <w:kern w:val="0"/>
          <w:sz w:val="24"/>
        </w:rPr>
        <w:t>合作</w:t>
      </w:r>
      <w:r w:rsidR="00302BA8" w:rsidRPr="00B96F8A">
        <w:rPr>
          <w:rFonts w:ascii="仿宋_GB2312" w:eastAsia="仿宋_GB2312" w:hint="eastAsia"/>
          <w:color w:val="000000"/>
          <w:kern w:val="0"/>
          <w:sz w:val="24"/>
        </w:rPr>
        <w:t>购销合同。</w:t>
      </w:r>
    </w:p>
    <w:p w:rsidR="00302BA8" w:rsidRPr="00B96F8A" w:rsidRDefault="004900C5" w:rsidP="00302BA8">
      <w:pPr>
        <w:widowControl/>
        <w:shd w:val="clear" w:color="auto" w:fill="FFFFFF"/>
        <w:adjustRightInd w:val="0"/>
        <w:snapToGrid w:val="0"/>
        <w:spacing w:line="480" w:lineRule="exact"/>
        <w:ind w:firstLineChars="100" w:firstLine="240"/>
        <w:jc w:val="left"/>
        <w:rPr>
          <w:rFonts w:ascii="仿宋_GB2312" w:eastAsia="仿宋_GB2312"/>
          <w:color w:val="000000"/>
          <w:kern w:val="0"/>
          <w:sz w:val="24"/>
        </w:rPr>
      </w:pPr>
      <w:r>
        <w:rPr>
          <w:rFonts w:ascii="仿宋_GB2312" w:eastAsia="仿宋_GB2312" w:hint="eastAsia"/>
          <w:color w:val="000000"/>
          <w:kern w:val="0"/>
          <w:sz w:val="24"/>
        </w:rPr>
        <w:t>6</w:t>
      </w:r>
      <w:r w:rsidR="00302BA8">
        <w:rPr>
          <w:rFonts w:ascii="仿宋_GB2312" w:eastAsia="仿宋_GB2312" w:hint="eastAsia"/>
          <w:color w:val="000000"/>
          <w:kern w:val="0"/>
          <w:sz w:val="24"/>
        </w:rPr>
        <w:t>.2</w:t>
      </w:r>
      <w:r w:rsidR="00302BA8" w:rsidRPr="00B96F8A">
        <w:rPr>
          <w:rFonts w:ascii="仿宋_GB2312" w:eastAsia="仿宋_GB2312" w:hint="eastAsia"/>
          <w:color w:val="000000"/>
          <w:kern w:val="0"/>
          <w:sz w:val="24"/>
        </w:rPr>
        <w:t>确定商谈合作企业必须有能力履行合同义务，如果确定商谈合作企业在履行合同时发生违约行为时，</w:t>
      </w:r>
      <w:r w:rsidR="00302BA8">
        <w:rPr>
          <w:rFonts w:ascii="仿宋_GB2312" w:eastAsia="仿宋_GB2312" w:hint="eastAsia"/>
          <w:color w:val="000000"/>
          <w:kern w:val="0"/>
          <w:sz w:val="24"/>
        </w:rPr>
        <w:t>医院</w:t>
      </w:r>
      <w:r w:rsidR="00302BA8" w:rsidRPr="00B96F8A">
        <w:rPr>
          <w:rFonts w:ascii="仿宋_GB2312" w:eastAsia="仿宋_GB2312" w:hint="eastAsia"/>
          <w:color w:val="000000"/>
          <w:kern w:val="0"/>
          <w:sz w:val="24"/>
        </w:rPr>
        <w:t>有权取消确定商谈合作企业的所有资格。</w:t>
      </w:r>
    </w:p>
    <w:p w:rsidR="00302BA8" w:rsidRPr="00115A6B" w:rsidRDefault="00302BA8" w:rsidP="00EF2C9C">
      <w:pPr>
        <w:shd w:val="clear" w:color="auto" w:fill="FFFFFF"/>
        <w:adjustRightInd w:val="0"/>
        <w:snapToGrid w:val="0"/>
        <w:spacing w:line="480" w:lineRule="exact"/>
        <w:jc w:val="left"/>
        <w:rPr>
          <w:rFonts w:ascii="仿宋_GB2312" w:eastAsia="仿宋_GB2312"/>
          <w:snapToGrid w:val="0"/>
          <w:color w:val="000000"/>
          <w:kern w:val="0"/>
          <w:sz w:val="24"/>
        </w:rPr>
      </w:pPr>
    </w:p>
    <w:p w:rsidR="00302BA8" w:rsidRDefault="00302BA8" w:rsidP="00302BA8">
      <w:pPr>
        <w:shd w:val="clear" w:color="auto" w:fill="FFFFFF"/>
        <w:spacing w:line="480" w:lineRule="exact"/>
        <w:jc w:val="center"/>
        <w:rPr>
          <w:rFonts w:ascii="仿宋_GB2312" w:eastAsia="仿宋_GB2312"/>
          <w:b/>
          <w:bCs/>
          <w:color w:val="000000"/>
          <w:kern w:val="0"/>
          <w:sz w:val="24"/>
        </w:rPr>
      </w:pPr>
      <w:r>
        <w:rPr>
          <w:rFonts w:ascii="仿宋_GB2312" w:eastAsia="仿宋_GB2312" w:hint="eastAsia"/>
          <w:b/>
          <w:bCs/>
          <w:color w:val="000000"/>
          <w:kern w:val="0"/>
          <w:sz w:val="24"/>
        </w:rPr>
        <w:t>四、商谈文件</w:t>
      </w:r>
    </w:p>
    <w:p w:rsidR="00302BA8" w:rsidRDefault="00302BA8" w:rsidP="00302BA8">
      <w:pPr>
        <w:shd w:val="clear" w:color="auto" w:fill="FFFFFF"/>
        <w:adjustRightInd w:val="0"/>
        <w:snapToGrid w:val="0"/>
        <w:spacing w:line="480" w:lineRule="exact"/>
        <w:jc w:val="left"/>
        <w:rPr>
          <w:rFonts w:ascii="仿宋_GB2312" w:eastAsia="仿宋_GB2312"/>
          <w:b/>
          <w:bCs/>
          <w:snapToGrid w:val="0"/>
          <w:color w:val="000000"/>
          <w:kern w:val="0"/>
          <w:sz w:val="24"/>
        </w:rPr>
      </w:pPr>
      <w:r>
        <w:rPr>
          <w:rFonts w:ascii="仿宋_GB2312" w:eastAsia="仿宋_GB2312" w:hint="eastAsia"/>
          <w:b/>
          <w:bCs/>
          <w:snapToGrid w:val="0"/>
          <w:color w:val="000000"/>
          <w:kern w:val="0"/>
          <w:sz w:val="24"/>
        </w:rPr>
        <w:t>商谈文件的组成：</w:t>
      </w:r>
    </w:p>
    <w:p w:rsidR="00302BA8" w:rsidRDefault="00302BA8" w:rsidP="00302BA8">
      <w:pPr>
        <w:shd w:val="clear" w:color="auto" w:fill="FFFFFF"/>
        <w:adjustRightInd w:val="0"/>
        <w:snapToGrid w:val="0"/>
        <w:spacing w:line="480" w:lineRule="exact"/>
        <w:jc w:val="left"/>
        <w:rPr>
          <w:rFonts w:ascii="仿宋_GB2312" w:eastAsia="仿宋_GB2312"/>
          <w:snapToGrid w:val="0"/>
          <w:color w:val="000000"/>
          <w:kern w:val="0"/>
          <w:sz w:val="24"/>
        </w:rPr>
      </w:pPr>
      <w:r>
        <w:rPr>
          <w:rFonts w:ascii="仿宋_GB2312" w:eastAsia="仿宋_GB2312" w:hint="eastAsia"/>
          <w:snapToGrid w:val="0"/>
          <w:color w:val="000000"/>
          <w:kern w:val="0"/>
          <w:sz w:val="24"/>
        </w:rPr>
        <w:t>1、商谈企业应当按照商谈文件要求编制商谈文件，商谈企业应对商谈文件提出的实质性要求和条件做出响应。</w:t>
      </w:r>
    </w:p>
    <w:p w:rsidR="00302BA8" w:rsidRDefault="00302BA8" w:rsidP="00302BA8">
      <w:pPr>
        <w:shd w:val="clear" w:color="auto" w:fill="FFFFFF"/>
        <w:adjustRightInd w:val="0"/>
        <w:snapToGrid w:val="0"/>
        <w:spacing w:line="480" w:lineRule="exact"/>
        <w:rPr>
          <w:rFonts w:ascii="仿宋_GB2312" w:eastAsia="仿宋_GB2312"/>
          <w:snapToGrid w:val="0"/>
          <w:color w:val="000000"/>
          <w:spacing w:val="2"/>
          <w:kern w:val="0"/>
          <w:sz w:val="24"/>
        </w:rPr>
      </w:pPr>
      <w:r>
        <w:rPr>
          <w:rFonts w:ascii="仿宋_GB2312" w:eastAsia="仿宋_GB2312" w:hint="eastAsia"/>
          <w:snapToGrid w:val="0"/>
          <w:color w:val="000000"/>
          <w:spacing w:val="2"/>
          <w:kern w:val="0"/>
          <w:sz w:val="24"/>
        </w:rPr>
        <w:t>2、商谈文件、商谈企业与医院之间与商谈有关的所有往来通知、函件等文书均应使用中文，商谈企业随商谈文件提供的证明文件和资料可以使用其它语言，但必须附中文译文。除技术规范另有规定外，商谈文件使用的度量衡单位均采用中华人民共和国法定计量单位。</w:t>
      </w:r>
    </w:p>
    <w:p w:rsidR="00302BA8" w:rsidRDefault="00302BA8" w:rsidP="00302BA8">
      <w:pPr>
        <w:shd w:val="clear" w:color="auto" w:fill="FFFFFF"/>
        <w:adjustRightInd w:val="0"/>
        <w:snapToGrid w:val="0"/>
        <w:spacing w:line="480" w:lineRule="exact"/>
        <w:jc w:val="left"/>
        <w:rPr>
          <w:rFonts w:ascii="仿宋_GB2312" w:eastAsia="仿宋_GB2312"/>
          <w:snapToGrid w:val="0"/>
          <w:color w:val="000000"/>
          <w:kern w:val="0"/>
          <w:sz w:val="24"/>
        </w:rPr>
      </w:pPr>
      <w:r>
        <w:rPr>
          <w:rFonts w:ascii="仿宋_GB2312" w:eastAsia="仿宋_GB2312" w:hint="eastAsia"/>
          <w:snapToGrid w:val="0"/>
          <w:color w:val="000000"/>
          <w:kern w:val="0"/>
          <w:sz w:val="24"/>
        </w:rPr>
        <w:t>3、商谈企业的商谈文件应包括下列内容</w:t>
      </w:r>
    </w:p>
    <w:p w:rsidR="00302BA8" w:rsidRPr="00210954" w:rsidRDefault="00302BA8" w:rsidP="00302BA8">
      <w:pPr>
        <w:shd w:val="clear" w:color="auto" w:fill="FFFFFF"/>
        <w:adjustRightInd w:val="0"/>
        <w:snapToGrid w:val="0"/>
        <w:spacing w:line="480" w:lineRule="exact"/>
        <w:ind w:firstLineChars="100" w:firstLine="240"/>
        <w:jc w:val="left"/>
        <w:rPr>
          <w:rFonts w:ascii="仿宋_GB2312" w:eastAsia="仿宋_GB2312"/>
          <w:snapToGrid w:val="0"/>
          <w:color w:val="000000"/>
          <w:kern w:val="0"/>
          <w:sz w:val="24"/>
        </w:rPr>
      </w:pPr>
      <w:r w:rsidRPr="00210954">
        <w:rPr>
          <w:rFonts w:ascii="仿宋_GB2312" w:eastAsia="仿宋_GB2312" w:hint="eastAsia"/>
          <w:snapToGrid w:val="0"/>
          <w:color w:val="000000"/>
          <w:kern w:val="0"/>
          <w:sz w:val="24"/>
        </w:rPr>
        <w:lastRenderedPageBreak/>
        <w:t>（</w:t>
      </w:r>
      <w:r w:rsidR="00EF2C9C">
        <w:rPr>
          <w:rFonts w:ascii="仿宋_GB2312" w:eastAsia="仿宋_GB2312" w:hint="eastAsia"/>
          <w:snapToGrid w:val="0"/>
          <w:color w:val="000000"/>
          <w:kern w:val="0"/>
          <w:sz w:val="24"/>
        </w:rPr>
        <w:t>1</w:t>
      </w:r>
      <w:r w:rsidRPr="00210954">
        <w:rPr>
          <w:rFonts w:ascii="仿宋_GB2312" w:eastAsia="仿宋_GB2312" w:hint="eastAsia"/>
          <w:snapToGrid w:val="0"/>
          <w:color w:val="000000"/>
          <w:kern w:val="0"/>
          <w:sz w:val="24"/>
        </w:rPr>
        <w:t xml:space="preserve">）商谈书（见附件一） </w:t>
      </w:r>
    </w:p>
    <w:p w:rsidR="00302BA8" w:rsidRPr="00210954" w:rsidRDefault="00302BA8" w:rsidP="00302BA8">
      <w:pPr>
        <w:shd w:val="clear" w:color="auto" w:fill="FFFFFF"/>
        <w:adjustRightInd w:val="0"/>
        <w:snapToGrid w:val="0"/>
        <w:spacing w:line="480" w:lineRule="exact"/>
        <w:ind w:firstLineChars="100" w:firstLine="240"/>
        <w:jc w:val="left"/>
        <w:rPr>
          <w:rFonts w:ascii="仿宋_GB2312" w:eastAsia="仿宋_GB2312"/>
          <w:snapToGrid w:val="0"/>
          <w:color w:val="000000"/>
          <w:kern w:val="0"/>
          <w:sz w:val="24"/>
        </w:rPr>
      </w:pPr>
      <w:r w:rsidRPr="00210954">
        <w:rPr>
          <w:rFonts w:ascii="仿宋_GB2312" w:eastAsia="仿宋_GB2312" w:hint="eastAsia"/>
          <w:snapToGrid w:val="0"/>
          <w:color w:val="000000"/>
          <w:kern w:val="0"/>
          <w:sz w:val="24"/>
        </w:rPr>
        <w:t xml:space="preserve">（2）法人授权书（见附件二） </w:t>
      </w:r>
    </w:p>
    <w:p w:rsidR="00302BA8" w:rsidRPr="00210954" w:rsidRDefault="00302BA8" w:rsidP="00302BA8">
      <w:pPr>
        <w:shd w:val="clear" w:color="auto" w:fill="FFFFFF"/>
        <w:adjustRightInd w:val="0"/>
        <w:snapToGrid w:val="0"/>
        <w:spacing w:line="480" w:lineRule="exact"/>
        <w:ind w:firstLineChars="100" w:firstLine="240"/>
        <w:jc w:val="left"/>
        <w:rPr>
          <w:rFonts w:ascii="仿宋_GB2312" w:eastAsia="仿宋_GB2312"/>
          <w:snapToGrid w:val="0"/>
          <w:color w:val="000000"/>
          <w:kern w:val="0"/>
          <w:sz w:val="24"/>
        </w:rPr>
      </w:pPr>
      <w:r w:rsidRPr="00210954">
        <w:rPr>
          <w:rFonts w:ascii="仿宋_GB2312" w:eastAsia="仿宋_GB2312" w:hint="eastAsia"/>
          <w:snapToGrid w:val="0"/>
          <w:color w:val="000000"/>
          <w:kern w:val="0"/>
          <w:sz w:val="24"/>
        </w:rPr>
        <w:t xml:space="preserve">（3）商谈报价一览表（见附件三） </w:t>
      </w:r>
    </w:p>
    <w:p w:rsidR="00302BA8" w:rsidRPr="00210954" w:rsidRDefault="00302BA8" w:rsidP="00302BA8">
      <w:pPr>
        <w:shd w:val="clear" w:color="auto" w:fill="FFFFFF"/>
        <w:adjustRightInd w:val="0"/>
        <w:snapToGrid w:val="0"/>
        <w:spacing w:line="480" w:lineRule="exact"/>
        <w:ind w:firstLineChars="100" w:firstLine="240"/>
        <w:jc w:val="left"/>
        <w:rPr>
          <w:rFonts w:ascii="仿宋_GB2312" w:eastAsia="仿宋_GB2312"/>
          <w:snapToGrid w:val="0"/>
          <w:color w:val="000000"/>
          <w:kern w:val="0"/>
          <w:sz w:val="24"/>
        </w:rPr>
      </w:pPr>
      <w:r w:rsidRPr="00210954">
        <w:rPr>
          <w:rFonts w:ascii="仿宋_GB2312" w:eastAsia="仿宋_GB2312" w:hint="eastAsia"/>
          <w:snapToGrid w:val="0"/>
          <w:color w:val="000000"/>
          <w:kern w:val="0"/>
          <w:sz w:val="24"/>
        </w:rPr>
        <w:t>（4）系统明细报价表（见附件四）</w:t>
      </w:r>
    </w:p>
    <w:p w:rsidR="00302BA8" w:rsidRPr="00210954" w:rsidRDefault="00302BA8" w:rsidP="00302BA8">
      <w:pPr>
        <w:shd w:val="clear" w:color="auto" w:fill="FFFFFF"/>
        <w:adjustRightInd w:val="0"/>
        <w:snapToGrid w:val="0"/>
        <w:spacing w:line="480" w:lineRule="exact"/>
        <w:ind w:firstLineChars="100" w:firstLine="240"/>
        <w:jc w:val="left"/>
        <w:rPr>
          <w:rFonts w:ascii="仿宋_GB2312" w:eastAsia="仿宋_GB2312"/>
          <w:snapToGrid w:val="0"/>
          <w:color w:val="000000"/>
          <w:kern w:val="0"/>
          <w:sz w:val="24"/>
        </w:rPr>
      </w:pPr>
      <w:r w:rsidRPr="00210954">
        <w:rPr>
          <w:rFonts w:ascii="仿宋_GB2312" w:eastAsia="仿宋_GB2312" w:hint="eastAsia"/>
          <w:snapToGrid w:val="0"/>
          <w:color w:val="000000"/>
          <w:kern w:val="0"/>
          <w:sz w:val="24"/>
        </w:rPr>
        <w:t>（5）技术（商务）偏离表（见附件五）</w:t>
      </w:r>
    </w:p>
    <w:p w:rsidR="00302BA8" w:rsidRPr="00210954" w:rsidRDefault="00302BA8" w:rsidP="00302BA8">
      <w:pPr>
        <w:shd w:val="clear" w:color="auto" w:fill="FFFFFF"/>
        <w:adjustRightInd w:val="0"/>
        <w:snapToGrid w:val="0"/>
        <w:spacing w:line="480" w:lineRule="exact"/>
        <w:ind w:firstLineChars="100" w:firstLine="240"/>
        <w:jc w:val="left"/>
        <w:rPr>
          <w:rFonts w:ascii="仿宋_GB2312" w:eastAsia="仿宋_GB2312"/>
          <w:snapToGrid w:val="0"/>
          <w:color w:val="000000"/>
          <w:kern w:val="0"/>
          <w:sz w:val="24"/>
        </w:rPr>
      </w:pPr>
      <w:r w:rsidRPr="00210954">
        <w:rPr>
          <w:rFonts w:ascii="仿宋_GB2312" w:eastAsia="仿宋_GB2312" w:hint="eastAsia"/>
          <w:snapToGrid w:val="0"/>
          <w:color w:val="000000"/>
          <w:kern w:val="0"/>
          <w:sz w:val="24"/>
        </w:rPr>
        <w:t>（6）商谈方资质证明文件 （提供复印件并加盖公章）</w:t>
      </w:r>
    </w:p>
    <w:p w:rsidR="00302BA8" w:rsidRDefault="00302BA8" w:rsidP="00302BA8">
      <w:pPr>
        <w:shd w:val="clear" w:color="auto" w:fill="FFFFFF"/>
        <w:adjustRightInd w:val="0"/>
        <w:snapToGrid w:val="0"/>
        <w:spacing w:line="480" w:lineRule="exact"/>
        <w:ind w:firstLineChars="100" w:firstLine="240"/>
        <w:jc w:val="left"/>
        <w:rPr>
          <w:rFonts w:ascii="仿宋_GB2312" w:eastAsia="仿宋_GB2312"/>
          <w:snapToGrid w:val="0"/>
          <w:color w:val="000000"/>
          <w:kern w:val="0"/>
          <w:sz w:val="24"/>
        </w:rPr>
      </w:pPr>
      <w:r w:rsidRPr="00B630EB">
        <w:rPr>
          <w:rFonts w:ascii="仿宋_GB2312" w:eastAsia="仿宋_GB2312" w:hint="eastAsia"/>
          <w:snapToGrid w:val="0"/>
          <w:color w:val="000000"/>
          <w:kern w:val="0"/>
          <w:sz w:val="24"/>
        </w:rPr>
        <w:t>（7）服务承诺书</w:t>
      </w:r>
    </w:p>
    <w:p w:rsidR="00302BA8" w:rsidRDefault="00302BA8" w:rsidP="00302BA8">
      <w:pPr>
        <w:shd w:val="clear" w:color="auto" w:fill="FFFFFF"/>
        <w:adjustRightInd w:val="0"/>
        <w:snapToGrid w:val="0"/>
        <w:spacing w:line="480" w:lineRule="exact"/>
        <w:ind w:firstLineChars="100" w:firstLine="240"/>
        <w:jc w:val="left"/>
        <w:rPr>
          <w:rFonts w:ascii="仿宋_GB2312" w:eastAsia="仿宋_GB2312"/>
          <w:snapToGrid w:val="0"/>
          <w:color w:val="000000"/>
          <w:kern w:val="0"/>
          <w:sz w:val="24"/>
        </w:rPr>
      </w:pPr>
      <w:r>
        <w:rPr>
          <w:rFonts w:ascii="仿宋_GB2312" w:eastAsia="仿宋_GB2312" w:hint="eastAsia"/>
          <w:snapToGrid w:val="0"/>
          <w:color w:val="000000"/>
          <w:kern w:val="0"/>
          <w:sz w:val="24"/>
        </w:rPr>
        <w:t>（8）其它资料（商谈企业认为需要的其他文件或说明）</w:t>
      </w:r>
    </w:p>
    <w:p w:rsidR="00302BA8" w:rsidRDefault="00302BA8" w:rsidP="00302BA8">
      <w:pPr>
        <w:shd w:val="clear" w:color="auto" w:fill="FFFFFF"/>
        <w:adjustRightInd w:val="0"/>
        <w:snapToGrid w:val="0"/>
        <w:spacing w:line="480" w:lineRule="exact"/>
        <w:rPr>
          <w:rFonts w:ascii="仿宋_GB2312" w:eastAsia="仿宋_GB2312"/>
          <w:snapToGrid w:val="0"/>
          <w:color w:val="000000"/>
          <w:kern w:val="0"/>
          <w:sz w:val="24"/>
        </w:rPr>
      </w:pPr>
      <w:r>
        <w:rPr>
          <w:rFonts w:ascii="仿宋_GB2312" w:eastAsia="仿宋_GB2312" w:hint="eastAsia"/>
          <w:snapToGrid w:val="0"/>
          <w:color w:val="000000"/>
          <w:kern w:val="0"/>
          <w:sz w:val="24"/>
        </w:rPr>
        <w:t>4、商谈企业应当使用规定的文件表式填写（</w:t>
      </w:r>
      <w:r>
        <w:rPr>
          <w:rFonts w:ascii="仿宋_GB2312" w:eastAsia="仿宋_GB2312" w:hint="eastAsia"/>
          <w:color w:val="000000"/>
          <w:kern w:val="0"/>
          <w:sz w:val="24"/>
        </w:rPr>
        <w:t>用不褪色的水笔或用计算机打印，如实填写和提供有关资料）。</w:t>
      </w:r>
      <w:r>
        <w:rPr>
          <w:rFonts w:ascii="仿宋_GB2312" w:eastAsia="仿宋_GB2312" w:hint="eastAsia"/>
          <w:snapToGrid w:val="0"/>
          <w:color w:val="000000"/>
          <w:kern w:val="0"/>
          <w:sz w:val="24"/>
        </w:rPr>
        <w:t>如不够用时，商谈可按同样格式自行编制和添补。</w:t>
      </w:r>
    </w:p>
    <w:p w:rsidR="00302BA8" w:rsidRDefault="00302BA8" w:rsidP="00302BA8">
      <w:pPr>
        <w:shd w:val="clear" w:color="auto" w:fill="FFFFFF"/>
        <w:adjustRightInd w:val="0"/>
        <w:snapToGrid w:val="0"/>
        <w:spacing w:line="480" w:lineRule="exact"/>
        <w:jc w:val="left"/>
        <w:rPr>
          <w:rFonts w:ascii="仿宋_GB2312" w:eastAsia="仿宋_GB2312"/>
          <w:snapToGrid w:val="0"/>
          <w:color w:val="000000"/>
          <w:kern w:val="0"/>
          <w:sz w:val="24"/>
        </w:rPr>
      </w:pPr>
      <w:r>
        <w:rPr>
          <w:rFonts w:ascii="仿宋_GB2312" w:eastAsia="仿宋_GB2312" w:hint="eastAsia"/>
          <w:snapToGrid w:val="0"/>
          <w:color w:val="000000"/>
          <w:kern w:val="0"/>
          <w:sz w:val="24"/>
        </w:rPr>
        <w:t>5、</w:t>
      </w:r>
      <w:r>
        <w:rPr>
          <w:rFonts w:ascii="仿宋_GB2312" w:eastAsia="仿宋_GB2312" w:hint="eastAsia"/>
          <w:b/>
          <w:bCs/>
          <w:snapToGrid w:val="0"/>
          <w:color w:val="000000"/>
          <w:kern w:val="0"/>
          <w:sz w:val="24"/>
        </w:rPr>
        <w:t>全套商谈文件的纸张统一A4纸</w:t>
      </w:r>
      <w:r>
        <w:rPr>
          <w:rFonts w:ascii="仿宋_GB2312" w:eastAsia="仿宋_GB2312" w:hint="eastAsia"/>
          <w:snapToGrid w:val="0"/>
          <w:color w:val="000000"/>
          <w:kern w:val="0"/>
          <w:sz w:val="24"/>
        </w:rPr>
        <w:t>，个别图表可采用其它规格，商谈文件必须标注页码。</w:t>
      </w:r>
    </w:p>
    <w:p w:rsidR="00302BA8" w:rsidRDefault="00302BA8" w:rsidP="00302BA8">
      <w:pPr>
        <w:shd w:val="clear" w:color="auto" w:fill="FFFFFF"/>
        <w:adjustRightInd w:val="0"/>
        <w:snapToGrid w:val="0"/>
        <w:spacing w:line="480" w:lineRule="exact"/>
        <w:jc w:val="left"/>
        <w:rPr>
          <w:rFonts w:ascii="仿宋_GB2312" w:eastAsia="仿宋_GB2312"/>
          <w:b/>
          <w:bCs/>
          <w:snapToGrid w:val="0"/>
          <w:color w:val="000000"/>
          <w:kern w:val="0"/>
          <w:sz w:val="24"/>
        </w:rPr>
      </w:pPr>
      <w:r>
        <w:rPr>
          <w:rFonts w:ascii="仿宋_GB2312" w:eastAsia="仿宋_GB2312" w:hint="eastAsia"/>
          <w:b/>
          <w:bCs/>
          <w:snapToGrid w:val="0"/>
          <w:color w:val="000000"/>
          <w:kern w:val="0"/>
          <w:sz w:val="24"/>
        </w:rPr>
        <w:t>6、商谈文件的份数和签署</w:t>
      </w:r>
    </w:p>
    <w:p w:rsidR="00302BA8" w:rsidRDefault="00302BA8" w:rsidP="00302BA8">
      <w:pPr>
        <w:shd w:val="clear" w:color="auto" w:fill="FFFFFF"/>
        <w:adjustRightInd w:val="0"/>
        <w:snapToGrid w:val="0"/>
        <w:spacing w:line="480" w:lineRule="exact"/>
        <w:ind w:firstLineChars="100" w:firstLine="240"/>
        <w:rPr>
          <w:rFonts w:ascii="仿宋_GB2312" w:eastAsia="仿宋_GB2312"/>
          <w:snapToGrid w:val="0"/>
          <w:color w:val="000000"/>
          <w:kern w:val="0"/>
          <w:sz w:val="24"/>
        </w:rPr>
      </w:pPr>
      <w:r>
        <w:rPr>
          <w:rFonts w:ascii="仿宋_GB2312" w:eastAsia="仿宋_GB2312" w:hint="eastAsia"/>
          <w:snapToGrid w:val="0"/>
          <w:color w:val="000000"/>
          <w:kern w:val="0"/>
          <w:sz w:val="24"/>
        </w:rPr>
        <w:t>（1）商谈企业必须编制壹份商谈文件正本和肆份副本，并明确标明“正本”和“副本”。商谈文件正本和副本如有不一致之处，以正本为准。</w:t>
      </w:r>
    </w:p>
    <w:p w:rsidR="00302BA8" w:rsidRDefault="00302BA8" w:rsidP="00302BA8">
      <w:pPr>
        <w:shd w:val="clear" w:color="auto" w:fill="FFFFFF"/>
        <w:adjustRightInd w:val="0"/>
        <w:snapToGrid w:val="0"/>
        <w:spacing w:line="480" w:lineRule="exact"/>
        <w:ind w:firstLineChars="100" w:firstLine="240"/>
        <w:rPr>
          <w:rFonts w:ascii="仿宋_GB2312" w:eastAsia="仿宋_GB2312"/>
          <w:snapToGrid w:val="0"/>
          <w:color w:val="000000"/>
          <w:kern w:val="0"/>
          <w:sz w:val="24"/>
        </w:rPr>
      </w:pPr>
      <w:r>
        <w:rPr>
          <w:rFonts w:ascii="仿宋_GB2312" w:eastAsia="仿宋_GB2312" w:hint="eastAsia"/>
          <w:snapToGrid w:val="0"/>
          <w:color w:val="000000"/>
          <w:kern w:val="0"/>
          <w:sz w:val="24"/>
        </w:rPr>
        <w:t>（2）商谈文件正本与副本均应使用不能擦去的墨水书写或打印，由商谈企业加盖公章和法定代表人或法定代表人委托的代理人加盖印鉴或签字。</w:t>
      </w:r>
    </w:p>
    <w:p w:rsidR="00302BA8" w:rsidRDefault="00302BA8" w:rsidP="00302BA8">
      <w:pPr>
        <w:shd w:val="clear" w:color="auto" w:fill="FFFFFF"/>
        <w:adjustRightInd w:val="0"/>
        <w:snapToGrid w:val="0"/>
        <w:spacing w:line="480" w:lineRule="exact"/>
        <w:ind w:firstLineChars="100" w:firstLine="240"/>
        <w:rPr>
          <w:rFonts w:ascii="仿宋_GB2312" w:eastAsia="仿宋_GB2312"/>
          <w:snapToGrid w:val="0"/>
          <w:color w:val="000000"/>
          <w:kern w:val="0"/>
          <w:sz w:val="24"/>
        </w:rPr>
      </w:pPr>
      <w:r>
        <w:rPr>
          <w:rFonts w:ascii="仿宋_GB2312" w:eastAsia="仿宋_GB2312" w:hint="eastAsia"/>
          <w:snapToGrid w:val="0"/>
          <w:color w:val="000000"/>
          <w:kern w:val="0"/>
          <w:sz w:val="24"/>
        </w:rPr>
        <w:t>（3）为方便商谈时唱标，商谈供应商应按照《商谈文件格式》的要求制作</w:t>
      </w:r>
      <w:r>
        <w:rPr>
          <w:rFonts w:ascii="仿宋_GB2312" w:eastAsia="仿宋_GB2312" w:hint="eastAsia"/>
          <w:b/>
          <w:bCs/>
          <w:snapToGrid w:val="0"/>
          <w:color w:val="000000"/>
          <w:kern w:val="0"/>
          <w:sz w:val="24"/>
        </w:rPr>
        <w:t>《唱标信封》</w:t>
      </w:r>
      <w:r>
        <w:rPr>
          <w:rFonts w:ascii="仿宋_GB2312" w:eastAsia="仿宋_GB2312" w:hint="eastAsia"/>
          <w:snapToGrid w:val="0"/>
          <w:color w:val="000000"/>
          <w:kern w:val="0"/>
          <w:sz w:val="24"/>
        </w:rPr>
        <w:t>并将此次报价独立封装。信封或外包装上应当注明项目名称、项目编号和“在（商谈文件中规定的商谈日期和时点）之前不得启封”的字样，封口处应加盖商谈供应商印章。</w:t>
      </w:r>
    </w:p>
    <w:p w:rsidR="00302BA8" w:rsidRDefault="00302BA8" w:rsidP="00302BA8">
      <w:pPr>
        <w:shd w:val="clear" w:color="auto" w:fill="FFFFFF"/>
        <w:tabs>
          <w:tab w:val="left" w:pos="0"/>
          <w:tab w:val="left" w:pos="993"/>
          <w:tab w:val="left" w:pos="1134"/>
        </w:tabs>
        <w:adjustRightInd w:val="0"/>
        <w:snapToGrid w:val="0"/>
        <w:spacing w:line="480" w:lineRule="exact"/>
        <w:jc w:val="center"/>
        <w:rPr>
          <w:rFonts w:ascii="仿宋_GB2312" w:eastAsia="仿宋_GB2312"/>
          <w:b/>
          <w:bCs/>
          <w:snapToGrid w:val="0"/>
          <w:color w:val="000000"/>
          <w:kern w:val="0"/>
          <w:sz w:val="24"/>
        </w:rPr>
      </w:pPr>
      <w:r>
        <w:rPr>
          <w:rFonts w:ascii="仿宋_GB2312" w:eastAsia="仿宋_GB2312" w:hint="eastAsia"/>
          <w:b/>
          <w:bCs/>
          <w:snapToGrid w:val="0"/>
          <w:color w:val="000000"/>
          <w:kern w:val="0"/>
          <w:sz w:val="24"/>
        </w:rPr>
        <w:t>五、商谈文件的递交</w:t>
      </w:r>
    </w:p>
    <w:p w:rsidR="00302BA8" w:rsidRDefault="00302BA8" w:rsidP="00FD000E">
      <w:pPr>
        <w:shd w:val="clear" w:color="auto" w:fill="FFFFFF"/>
        <w:adjustRightInd w:val="0"/>
        <w:snapToGrid w:val="0"/>
        <w:spacing w:line="480" w:lineRule="exact"/>
        <w:ind w:firstLineChars="200" w:firstLine="482"/>
        <w:rPr>
          <w:rFonts w:ascii="仿宋_GB2312" w:eastAsia="仿宋_GB2312"/>
          <w:b/>
          <w:bCs/>
          <w:snapToGrid w:val="0"/>
          <w:color w:val="000000"/>
          <w:kern w:val="0"/>
          <w:sz w:val="24"/>
        </w:rPr>
      </w:pPr>
      <w:r>
        <w:rPr>
          <w:rFonts w:ascii="仿宋_GB2312" w:eastAsia="仿宋_GB2312" w:hint="eastAsia"/>
          <w:b/>
          <w:bCs/>
          <w:snapToGrid w:val="0"/>
          <w:color w:val="000000"/>
          <w:kern w:val="0"/>
          <w:sz w:val="24"/>
        </w:rPr>
        <w:t>1、商谈文件的密封与标志</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（1）密封：商谈企业必须将商谈文件密封提交，将正本和全部副本分别密封。</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（2）标志：商谈企业可在封袋上正确标明“正本”或“副本”，所有封袋上都要写明商谈企业名称和项目名称以及商谈企业的名称，并加盖商谈公司印章。</w:t>
      </w:r>
    </w:p>
    <w:p w:rsidR="00302BA8" w:rsidRDefault="00302BA8" w:rsidP="00FD000E">
      <w:pPr>
        <w:shd w:val="clear" w:color="auto" w:fill="FFFFFF"/>
        <w:adjustRightInd w:val="0"/>
        <w:snapToGrid w:val="0"/>
        <w:spacing w:line="480" w:lineRule="exact"/>
        <w:ind w:firstLineChars="200" w:firstLine="482"/>
        <w:rPr>
          <w:rFonts w:ascii="仿宋_GB2312" w:eastAsia="仿宋_GB2312"/>
          <w:b/>
          <w:bCs/>
          <w:snapToGrid w:val="0"/>
          <w:color w:val="000000"/>
          <w:kern w:val="0"/>
          <w:sz w:val="24"/>
        </w:rPr>
      </w:pPr>
      <w:r>
        <w:rPr>
          <w:rFonts w:ascii="仿宋_GB2312" w:eastAsia="仿宋_GB2312" w:hint="eastAsia"/>
          <w:b/>
          <w:bCs/>
          <w:snapToGrid w:val="0"/>
          <w:color w:val="000000"/>
          <w:kern w:val="0"/>
          <w:sz w:val="24"/>
        </w:rPr>
        <w:t>2、商谈截止期</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（1）商谈企业应在商谈文件规定的时间之前将商谈文件递交到指定地点。</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（2）医院可以按商谈文件规定以修改通知的方式，酌情延长递交商谈文件</w:t>
      </w:r>
      <w:r>
        <w:rPr>
          <w:rFonts w:ascii="仿宋_GB2312" w:eastAsia="仿宋_GB2312" w:hint="eastAsia"/>
          <w:snapToGrid w:val="0"/>
          <w:color w:val="000000"/>
          <w:kern w:val="0"/>
          <w:sz w:val="24"/>
        </w:rPr>
        <w:lastRenderedPageBreak/>
        <w:t>的截止日期。在上述情况下，医院与商谈企业以前的商谈截止期方面的全部权利、责任和义务，将适用于延长后新的商谈截止期。</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（3）超过商谈截止期送达的商谈文件将被拒绝并原封退给商谈企业。</w:t>
      </w:r>
    </w:p>
    <w:p w:rsidR="00302BA8" w:rsidRDefault="00302BA8" w:rsidP="00FD000E">
      <w:pPr>
        <w:shd w:val="clear" w:color="auto" w:fill="FFFFFF"/>
        <w:adjustRightInd w:val="0"/>
        <w:snapToGrid w:val="0"/>
        <w:spacing w:line="480" w:lineRule="exact"/>
        <w:ind w:firstLineChars="200" w:firstLine="482"/>
        <w:rPr>
          <w:rFonts w:ascii="仿宋_GB2312" w:eastAsia="仿宋_GB2312"/>
          <w:b/>
          <w:bCs/>
          <w:snapToGrid w:val="0"/>
          <w:color w:val="000000"/>
          <w:kern w:val="0"/>
          <w:sz w:val="24"/>
        </w:rPr>
      </w:pPr>
      <w:r>
        <w:rPr>
          <w:rFonts w:ascii="仿宋_GB2312" w:eastAsia="仿宋_GB2312" w:hint="eastAsia"/>
          <w:b/>
          <w:bCs/>
          <w:snapToGrid w:val="0"/>
          <w:color w:val="000000"/>
          <w:kern w:val="0"/>
          <w:sz w:val="24"/>
        </w:rPr>
        <w:t>3、商谈文件的修改与撤回</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（1）商谈企业可以在递交商谈文件以后，在规定的商谈截止期之前，以书面形式向医院递交补充、修改、替代或撤回其商谈文件的通知。在商谈截止期以后，不得更改商谈文件。</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（2）商谈截止以后,在商谈有效期内，商谈企业不得撤回商谈文件，否则其商谈保证金将被没收。</w:t>
      </w:r>
    </w:p>
    <w:p w:rsidR="00302BA8" w:rsidRDefault="00302BA8" w:rsidP="00302BA8">
      <w:pPr>
        <w:shd w:val="clear" w:color="auto" w:fill="FFFFFF"/>
        <w:tabs>
          <w:tab w:val="left" w:pos="0"/>
          <w:tab w:val="left" w:pos="993"/>
          <w:tab w:val="left" w:pos="1134"/>
        </w:tabs>
        <w:adjustRightInd w:val="0"/>
        <w:snapToGrid w:val="0"/>
        <w:spacing w:line="480" w:lineRule="exact"/>
        <w:jc w:val="center"/>
        <w:rPr>
          <w:rFonts w:ascii="仿宋_GB2312" w:eastAsia="仿宋_GB2312"/>
          <w:b/>
          <w:bCs/>
          <w:snapToGrid w:val="0"/>
          <w:color w:val="000000"/>
          <w:kern w:val="0"/>
          <w:sz w:val="24"/>
        </w:rPr>
      </w:pPr>
      <w:r>
        <w:rPr>
          <w:rFonts w:ascii="仿宋_GB2312" w:eastAsia="仿宋_GB2312" w:hint="eastAsia"/>
          <w:b/>
          <w:bCs/>
          <w:snapToGrid w:val="0"/>
          <w:color w:val="000000"/>
          <w:kern w:val="0"/>
          <w:sz w:val="24"/>
        </w:rPr>
        <w:t>六、商谈</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1、商谈</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（1）医院按商谈文件规定的时间和地点公开商谈，并邀请所有商谈企业参加。</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（2）按商谈文件相关规定为无效的商谈文件，不予送交评审。</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（3）商谈程序：</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A、商谈由医院主持；</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B、由商谈企业或其推选的代表检查商谈文件的密封情况，也可以由商谈企业委托的公证机构检查并公证；</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C、经确认无误后，由有关工作人员当众拆封，宣读商谈企业名称、商谈价格和商谈文件的其他主要内容。</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（4）在商谈文件要求提交商谈文件的截止时间前收到的商谈文件，商谈时都应当众予以拆封、宣读。</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（5）医院对商谈过程进行记录，并存档备查。</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2、商谈文件的有效性</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2.1商谈时，商谈文件出现下列情况之一的，应当作为无效商谈文件，不得进入评审：</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2.1.1商谈文件未按商谈文件相关条款规定的要求装订、密封和标记的；</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snapToGrid w:val="0"/>
            <w:color w:val="000000"/>
            <w:kern w:val="0"/>
            <w:sz w:val="24"/>
          </w:rPr>
          <w:t>2.1.2</w:t>
        </w:r>
      </w:smartTag>
      <w:r>
        <w:rPr>
          <w:rFonts w:ascii="仿宋_GB2312" w:eastAsia="仿宋_GB2312" w:hint="eastAsia"/>
          <w:snapToGrid w:val="0"/>
          <w:color w:val="000000"/>
          <w:kern w:val="0"/>
          <w:sz w:val="24"/>
        </w:rPr>
        <w:t>未按商谈文件相关条款规定加盖商谈单位印章或未经法定代表人或其委托代理人签字或盖章的，由委托代理人签字或盖章的，但未随商谈文件一起提交有效的“授权委托书”的；</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lastRenderedPageBreak/>
        <w:t>2.1.3商谈文件的关键内容字迹模糊、无法辨认的；</w:t>
      </w:r>
    </w:p>
    <w:p w:rsidR="00302BA8" w:rsidRDefault="00302BA8" w:rsidP="00302BA8">
      <w:pPr>
        <w:shd w:val="clear" w:color="auto" w:fill="FFFFFF"/>
        <w:adjustRightInd w:val="0"/>
        <w:snapToGrid w:val="0"/>
        <w:spacing w:line="480" w:lineRule="exact"/>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3、评审专家进行评审、比较。</w:t>
      </w:r>
    </w:p>
    <w:p w:rsidR="00302BA8" w:rsidRDefault="00302BA8" w:rsidP="00302BA8">
      <w:pPr>
        <w:shd w:val="clear" w:color="auto" w:fill="FFFFFF"/>
        <w:spacing w:line="480" w:lineRule="exact"/>
        <w:jc w:val="center"/>
        <w:rPr>
          <w:rFonts w:ascii="仿宋_GB2312" w:eastAsia="仿宋_GB2312"/>
          <w:b/>
          <w:bCs/>
          <w:color w:val="000000"/>
          <w:kern w:val="0"/>
          <w:sz w:val="24"/>
        </w:rPr>
      </w:pPr>
      <w:r>
        <w:rPr>
          <w:rFonts w:ascii="仿宋_GB2312" w:eastAsia="仿宋_GB2312" w:hint="eastAsia"/>
          <w:b/>
          <w:bCs/>
          <w:color w:val="000000"/>
          <w:kern w:val="0"/>
          <w:sz w:val="24"/>
        </w:rPr>
        <w:t>七、评审</w:t>
      </w:r>
    </w:p>
    <w:p w:rsidR="00302BA8" w:rsidRDefault="00302BA8" w:rsidP="00302BA8">
      <w:pPr>
        <w:shd w:val="clear" w:color="auto" w:fill="FFFFFF"/>
        <w:spacing w:line="48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1、医院将根据项目特点邀请相关专家进行评审，按五人以上单数及规定的比例共同组成评委会，并独立开展评审工作。评委会对商谈文件进行审查、质疑、评估、比较。</w:t>
      </w:r>
    </w:p>
    <w:p w:rsidR="00302BA8" w:rsidRDefault="00302BA8" w:rsidP="00302BA8">
      <w:pPr>
        <w:shd w:val="clear" w:color="auto" w:fill="FFFFFF"/>
        <w:spacing w:line="48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2、对商谈文件的初审</w:t>
      </w:r>
    </w:p>
    <w:p w:rsidR="00302BA8" w:rsidRDefault="00302BA8" w:rsidP="00302BA8">
      <w:pPr>
        <w:shd w:val="clear" w:color="auto" w:fill="FFFFFF"/>
        <w:spacing w:line="480" w:lineRule="exact"/>
        <w:ind w:firstLine="504"/>
        <w:rPr>
          <w:rFonts w:ascii="仿宋_GB2312" w:eastAsia="仿宋_GB2312"/>
          <w:color w:val="000000"/>
          <w:kern w:val="0"/>
          <w:sz w:val="24"/>
        </w:rPr>
      </w:pPr>
      <w:r>
        <w:rPr>
          <w:rFonts w:ascii="仿宋_GB2312" w:eastAsia="仿宋_GB2312" w:hint="eastAsia"/>
          <w:color w:val="000000"/>
          <w:kern w:val="0"/>
          <w:sz w:val="24"/>
        </w:rPr>
        <w:t>2.1 资格后审</w:t>
      </w:r>
    </w:p>
    <w:p w:rsidR="00302BA8" w:rsidRDefault="00302BA8" w:rsidP="00302BA8">
      <w:pPr>
        <w:shd w:val="clear" w:color="auto" w:fill="FFFFFF"/>
        <w:spacing w:line="480" w:lineRule="exact"/>
        <w:ind w:firstLine="504"/>
        <w:rPr>
          <w:rFonts w:ascii="仿宋_GB2312" w:eastAsia="仿宋_GB2312"/>
          <w:color w:val="000000"/>
          <w:kern w:val="0"/>
          <w:sz w:val="24"/>
        </w:rPr>
      </w:pPr>
      <w:r>
        <w:rPr>
          <w:rFonts w:ascii="仿宋_GB2312" w:eastAsia="仿宋_GB2312" w:hint="eastAsia"/>
          <w:color w:val="000000"/>
          <w:kern w:val="0"/>
          <w:sz w:val="24"/>
        </w:rPr>
        <w:t>2.1.1商谈企业将对所选择的提交了相应合理且性价比较好的确定合作企业候选人是否有资格能圆满地履行合同做出进一步确认；</w:t>
      </w:r>
    </w:p>
    <w:p w:rsidR="00302BA8" w:rsidRDefault="00302BA8" w:rsidP="00302BA8">
      <w:pPr>
        <w:shd w:val="clear" w:color="auto" w:fill="FFFFFF"/>
        <w:spacing w:line="48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3、评委会将审查每一份商谈文件是否对商谈文件提出的所有实质性要求和条件作出响应。实质上响应的商谈是指与商谈文件要求的全部条款、资质、条件和规格相符，没有重大偏差或保留的商谈。所谓重大偏差或保留是指影响商谈文件规定的范围、质量和性能；或限制了商谈企业的权利或商谈企业义务的内容，而纠正这些偏差或保留将会对其他实质上响应要求的商谈企业的竞争地位产生不公正的影响。评委会判定商谈文件的响应性只根据商谈文件本身的内容，而不寻求外部的证据。</w:t>
      </w:r>
    </w:p>
    <w:p w:rsidR="00302BA8" w:rsidRDefault="00302BA8" w:rsidP="00302BA8">
      <w:pPr>
        <w:shd w:val="clear" w:color="auto" w:fill="FFFFFF"/>
        <w:spacing w:line="48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4、如果商谈文件实质上没有响应商谈文件的要求，评委会将予以拒绝。商谈企业不得通过修改或撤销不合要求的偏差或保留而使其商谈成为实质上响应的商谈。</w:t>
      </w:r>
    </w:p>
    <w:p w:rsidR="00302BA8" w:rsidRDefault="00302BA8" w:rsidP="00302BA8">
      <w:pPr>
        <w:shd w:val="clear" w:color="auto" w:fill="FFFFFF"/>
        <w:spacing w:line="48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5、评委会将根据商谈文件，审查并逐项列出商谈文件的全部商谈偏差。商谈偏差分为重大偏差和细微偏差。法律、法规规章和商谈文件未规定作为重大偏差的，一律作为细微偏差。</w:t>
      </w:r>
    </w:p>
    <w:p w:rsidR="00302BA8" w:rsidRDefault="00302BA8" w:rsidP="00302BA8">
      <w:pPr>
        <w:shd w:val="clear" w:color="auto" w:fill="FFFFFF"/>
        <w:spacing w:line="48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6、</w:t>
      </w:r>
      <w:r>
        <w:rPr>
          <w:rFonts w:ascii="仿宋_GB2312" w:eastAsia="仿宋_GB2312" w:hint="eastAsia"/>
          <w:b/>
          <w:bCs/>
          <w:color w:val="000000"/>
          <w:kern w:val="0"/>
          <w:sz w:val="24"/>
        </w:rPr>
        <w:t>有下列情况之一的，</w:t>
      </w:r>
      <w:r w:rsidR="00667024">
        <w:rPr>
          <w:rFonts w:ascii="仿宋_GB2312" w:eastAsia="仿宋_GB2312" w:hint="eastAsia"/>
          <w:b/>
          <w:bCs/>
          <w:color w:val="000000"/>
          <w:kern w:val="0"/>
          <w:sz w:val="24"/>
        </w:rPr>
        <w:t>做</w:t>
      </w:r>
      <w:r>
        <w:rPr>
          <w:rFonts w:ascii="仿宋_GB2312" w:eastAsia="仿宋_GB2312" w:hint="eastAsia"/>
          <w:b/>
          <w:bCs/>
          <w:color w:val="000000"/>
          <w:kern w:val="0"/>
          <w:sz w:val="24"/>
        </w:rPr>
        <w:t>作废处理。</w:t>
      </w:r>
    </w:p>
    <w:p w:rsidR="00302BA8" w:rsidRDefault="00302BA8" w:rsidP="00302BA8">
      <w:pPr>
        <w:widowControl/>
        <w:shd w:val="clear" w:color="auto" w:fill="FFFFFF"/>
        <w:spacing w:line="480" w:lineRule="exact"/>
        <w:ind w:firstLineChars="200" w:firstLine="480"/>
        <w:rPr>
          <w:rFonts w:ascii="仿宋_GB2312" w:eastAsia="仿宋_GB2312" w:cs="宋体"/>
          <w:color w:val="000000"/>
          <w:kern w:val="0"/>
          <w:sz w:val="24"/>
        </w:rPr>
      </w:pPr>
      <w:r>
        <w:rPr>
          <w:rFonts w:ascii="仿宋_GB2312" w:eastAsia="仿宋_GB2312" w:cs="宋体" w:hint="eastAsia"/>
          <w:color w:val="000000"/>
          <w:kern w:val="0"/>
          <w:sz w:val="24"/>
        </w:rPr>
        <w:t>6.1. 商谈文件中的商谈函未加盖商谈单位的公章及企业法定代表人或委托代理人未签字或盖章的，或者企业法定代表人委托代理人没有合法、有效的委托书及委托代理人印章的；</w:t>
      </w:r>
    </w:p>
    <w:p w:rsidR="00302BA8" w:rsidRDefault="00302BA8" w:rsidP="00302BA8">
      <w:pPr>
        <w:widowControl/>
        <w:shd w:val="clear" w:color="auto" w:fill="FFFFFF"/>
        <w:spacing w:line="480" w:lineRule="exact"/>
        <w:ind w:firstLineChars="200" w:firstLine="480"/>
        <w:jc w:val="left"/>
        <w:rPr>
          <w:rFonts w:ascii="仿宋_GB2312" w:eastAsia="仿宋_GB2312" w:cs="宋体"/>
          <w:color w:val="000000"/>
          <w:kern w:val="0"/>
          <w:sz w:val="24"/>
        </w:rPr>
      </w:pPr>
      <w:r>
        <w:rPr>
          <w:rFonts w:ascii="仿宋_GB2312" w:eastAsia="仿宋_GB2312" w:cs="宋体" w:hint="eastAsia"/>
          <w:color w:val="000000"/>
          <w:kern w:val="0"/>
          <w:sz w:val="24"/>
        </w:rPr>
        <w:t xml:space="preserve">6.2．未按商谈文件规定的格式填写，内容不全或关键字迹模糊、无法辨认的； </w:t>
      </w:r>
    </w:p>
    <w:p w:rsidR="00302BA8" w:rsidRDefault="00302BA8" w:rsidP="00302BA8">
      <w:pPr>
        <w:widowControl/>
        <w:shd w:val="clear" w:color="auto" w:fill="FFFFFF"/>
        <w:spacing w:line="480" w:lineRule="exact"/>
        <w:ind w:firstLineChars="200" w:firstLine="480"/>
        <w:rPr>
          <w:rFonts w:ascii="仿宋_GB2312" w:eastAsia="仿宋_GB2312" w:cs="宋体"/>
          <w:color w:val="000000"/>
          <w:kern w:val="0"/>
          <w:sz w:val="24"/>
        </w:rPr>
      </w:pPr>
      <w:r>
        <w:rPr>
          <w:rFonts w:ascii="仿宋_GB2312" w:eastAsia="仿宋_GB2312" w:cs="宋体" w:hint="eastAsia"/>
          <w:color w:val="000000"/>
          <w:kern w:val="0"/>
          <w:sz w:val="24"/>
        </w:rPr>
        <w:lastRenderedPageBreak/>
        <w:t xml:space="preserve">6.3．商谈企业递交两份或多份内容不同的商谈文件，或在一份商谈文件中对同一商谈项目报有两个或多个报价，且未声明哪一个有效，按商谈文件规定提交备选商谈方案的除外； </w:t>
      </w:r>
    </w:p>
    <w:p w:rsidR="00302BA8" w:rsidRDefault="00302BA8" w:rsidP="00302BA8">
      <w:pPr>
        <w:widowControl/>
        <w:shd w:val="clear" w:color="auto" w:fill="FFFFFF"/>
        <w:spacing w:line="480" w:lineRule="exact"/>
        <w:ind w:firstLineChars="200" w:firstLine="480"/>
        <w:jc w:val="left"/>
        <w:rPr>
          <w:rFonts w:ascii="仿宋_GB2312" w:eastAsia="仿宋_GB2312" w:cs="宋体"/>
          <w:color w:val="000000"/>
          <w:kern w:val="0"/>
          <w:sz w:val="24"/>
        </w:rPr>
      </w:pPr>
      <w:r>
        <w:rPr>
          <w:rFonts w:ascii="仿宋_GB2312" w:eastAsia="仿宋_GB2312" w:cs="宋体" w:hint="eastAsia"/>
          <w:color w:val="000000"/>
          <w:kern w:val="0"/>
          <w:sz w:val="24"/>
        </w:rPr>
        <w:t>6.4．商谈企业名称或组织结构与资格报名时不一致的；</w:t>
      </w:r>
    </w:p>
    <w:p w:rsidR="00302BA8" w:rsidRDefault="00302BA8" w:rsidP="00302BA8">
      <w:pPr>
        <w:widowControl/>
        <w:shd w:val="clear" w:color="auto" w:fill="FFFFFF"/>
        <w:spacing w:line="480" w:lineRule="exact"/>
        <w:ind w:firstLineChars="209" w:firstLine="485"/>
        <w:jc w:val="left"/>
        <w:rPr>
          <w:rFonts w:ascii="仿宋_GB2312" w:eastAsia="仿宋_GB2312" w:cs="宋体"/>
          <w:color w:val="000000"/>
          <w:spacing w:val="-4"/>
          <w:kern w:val="0"/>
          <w:sz w:val="24"/>
        </w:rPr>
      </w:pPr>
      <w:r>
        <w:rPr>
          <w:rFonts w:ascii="仿宋_GB2312" w:eastAsia="仿宋_GB2312" w:cs="宋体" w:hint="eastAsia"/>
          <w:color w:val="000000"/>
          <w:spacing w:val="-4"/>
          <w:kern w:val="0"/>
          <w:sz w:val="24"/>
        </w:rPr>
        <w:t>6.5．除在商谈文件截止时间前经医院书面同意外，授权人与资格报名时不一致的；</w:t>
      </w:r>
    </w:p>
    <w:p w:rsidR="00302BA8" w:rsidRDefault="00302BA8" w:rsidP="00302BA8">
      <w:pPr>
        <w:widowControl/>
        <w:shd w:val="clear" w:color="auto" w:fill="FFFFFF"/>
        <w:spacing w:line="480" w:lineRule="exact"/>
        <w:ind w:firstLineChars="200" w:firstLine="480"/>
        <w:jc w:val="left"/>
        <w:rPr>
          <w:rFonts w:ascii="仿宋_GB2312" w:eastAsia="仿宋_GB2312" w:cs="宋体"/>
          <w:color w:val="000000"/>
          <w:kern w:val="0"/>
          <w:sz w:val="24"/>
        </w:rPr>
      </w:pPr>
      <w:r>
        <w:rPr>
          <w:rFonts w:ascii="仿宋_GB2312" w:eastAsia="仿宋_GB2312" w:cs="宋体" w:hint="eastAsia"/>
          <w:color w:val="000000"/>
          <w:kern w:val="0"/>
          <w:sz w:val="24"/>
        </w:rPr>
        <w:t>6.6．商谈企业资格条件不符合国家有关规定或商谈文件要求的；</w:t>
      </w:r>
    </w:p>
    <w:p w:rsidR="00302BA8" w:rsidRDefault="00302BA8" w:rsidP="00302BA8">
      <w:pPr>
        <w:widowControl/>
        <w:shd w:val="clear" w:color="auto" w:fill="FFFFFF"/>
        <w:spacing w:line="480" w:lineRule="exact"/>
        <w:ind w:firstLineChars="200" w:firstLine="480"/>
        <w:rPr>
          <w:rFonts w:ascii="仿宋_GB2312" w:eastAsia="仿宋_GB2312" w:cs="宋体"/>
          <w:color w:val="000000"/>
          <w:kern w:val="0"/>
          <w:sz w:val="24"/>
        </w:rPr>
      </w:pPr>
      <w:r>
        <w:rPr>
          <w:rFonts w:ascii="仿宋_GB2312" w:eastAsia="仿宋_GB2312" w:cs="宋体" w:hint="eastAsia"/>
          <w:color w:val="000000"/>
          <w:kern w:val="0"/>
          <w:sz w:val="24"/>
        </w:rPr>
        <w:t xml:space="preserve">6.7．商谈文件载明的商谈项目完成期限超过商谈文件规定的期限； </w:t>
      </w:r>
    </w:p>
    <w:p w:rsidR="00302BA8" w:rsidRDefault="00302BA8" w:rsidP="00302BA8">
      <w:pPr>
        <w:widowControl/>
        <w:shd w:val="clear" w:color="auto" w:fill="FFFFFF"/>
        <w:spacing w:line="480" w:lineRule="exact"/>
        <w:ind w:firstLineChars="200" w:firstLine="480"/>
        <w:rPr>
          <w:rFonts w:ascii="仿宋_GB2312" w:eastAsia="仿宋_GB2312" w:cs="宋体"/>
          <w:color w:val="000000"/>
          <w:kern w:val="0"/>
          <w:sz w:val="24"/>
        </w:rPr>
      </w:pPr>
      <w:r>
        <w:rPr>
          <w:rFonts w:ascii="仿宋_GB2312" w:eastAsia="仿宋_GB2312" w:cs="宋体" w:hint="eastAsia"/>
          <w:color w:val="000000"/>
          <w:kern w:val="0"/>
          <w:sz w:val="24"/>
        </w:rPr>
        <w:t xml:space="preserve">6.8．明显不符合或低于技术规范、技术标准、技术参数的要求； </w:t>
      </w:r>
    </w:p>
    <w:p w:rsidR="00302BA8" w:rsidRDefault="00302BA8" w:rsidP="00302BA8">
      <w:pPr>
        <w:widowControl/>
        <w:shd w:val="clear" w:color="auto" w:fill="FFFFFF"/>
        <w:spacing w:line="480" w:lineRule="exact"/>
        <w:ind w:firstLineChars="200" w:firstLine="480"/>
        <w:rPr>
          <w:rFonts w:ascii="仿宋_GB2312" w:eastAsia="仿宋_GB2312" w:cs="宋体"/>
          <w:color w:val="000000"/>
          <w:kern w:val="0"/>
          <w:sz w:val="24"/>
        </w:rPr>
      </w:pPr>
      <w:r>
        <w:rPr>
          <w:rFonts w:ascii="仿宋_GB2312" w:eastAsia="仿宋_GB2312" w:cs="宋体" w:hint="eastAsia"/>
          <w:color w:val="000000"/>
          <w:kern w:val="0"/>
          <w:sz w:val="24"/>
        </w:rPr>
        <w:t>6.9．不同商谈企业的商谈文件出现了评审委员会认为不应当雷同的情况；</w:t>
      </w:r>
    </w:p>
    <w:p w:rsidR="00302BA8" w:rsidRDefault="00302BA8" w:rsidP="00302BA8">
      <w:pPr>
        <w:widowControl/>
        <w:shd w:val="clear" w:color="auto" w:fill="FFFFFF"/>
        <w:spacing w:line="480" w:lineRule="exact"/>
        <w:ind w:firstLineChars="200" w:firstLine="480"/>
        <w:rPr>
          <w:rFonts w:ascii="仿宋_GB2312" w:eastAsia="仿宋_GB2312" w:cs="宋体"/>
          <w:color w:val="000000"/>
          <w:kern w:val="0"/>
          <w:sz w:val="24"/>
        </w:rPr>
      </w:pPr>
      <w:r>
        <w:rPr>
          <w:rFonts w:ascii="仿宋_GB2312" w:eastAsia="仿宋_GB2312" w:cs="宋体" w:hint="eastAsia"/>
          <w:color w:val="000000"/>
          <w:kern w:val="0"/>
          <w:sz w:val="24"/>
        </w:rPr>
        <w:t>6.10．商谈文件提出了不能满足商谈文件要求或商谈企业不能接受的工程验收、测试、价款结算支付办法；</w:t>
      </w:r>
    </w:p>
    <w:p w:rsidR="00302BA8" w:rsidRDefault="00302BA8" w:rsidP="00302BA8">
      <w:pPr>
        <w:widowControl/>
        <w:shd w:val="clear" w:color="auto" w:fill="FFFFFF"/>
        <w:spacing w:line="480" w:lineRule="exact"/>
        <w:ind w:firstLineChars="200" w:firstLine="480"/>
        <w:rPr>
          <w:rFonts w:ascii="仿宋_GB2312" w:eastAsia="仿宋_GB2312" w:cs="宋体"/>
          <w:color w:val="000000"/>
          <w:kern w:val="0"/>
          <w:sz w:val="24"/>
        </w:rPr>
      </w:pPr>
      <w:r>
        <w:rPr>
          <w:rFonts w:ascii="仿宋_GB2312" w:eastAsia="仿宋_GB2312" w:cs="宋体" w:hint="eastAsia"/>
          <w:color w:val="000000"/>
          <w:kern w:val="0"/>
          <w:sz w:val="24"/>
        </w:rPr>
        <w:t>6.11．以他人的名义商谈、串通商谈、以行贿手段谋取确定合作企业或者以其他弄虚作假方式商谈的；</w:t>
      </w:r>
    </w:p>
    <w:p w:rsidR="00302BA8" w:rsidRDefault="00302BA8" w:rsidP="00302BA8">
      <w:pPr>
        <w:widowControl/>
        <w:shd w:val="clear" w:color="auto" w:fill="FFFFFF"/>
        <w:spacing w:line="480" w:lineRule="exact"/>
        <w:ind w:firstLineChars="200" w:firstLine="480"/>
        <w:rPr>
          <w:rFonts w:ascii="仿宋_GB2312" w:eastAsia="仿宋_GB2312" w:cs="宋体"/>
          <w:color w:val="000000"/>
          <w:kern w:val="0"/>
          <w:sz w:val="24"/>
        </w:rPr>
      </w:pPr>
      <w:r>
        <w:rPr>
          <w:rFonts w:ascii="仿宋_GB2312" w:eastAsia="仿宋_GB2312" w:cs="宋体" w:hint="eastAsia"/>
          <w:color w:val="000000"/>
          <w:kern w:val="0"/>
          <w:sz w:val="24"/>
        </w:rPr>
        <w:t>6.12．经评审委员会认定商谈企业的商谈报价低于成本价的；</w:t>
      </w:r>
    </w:p>
    <w:p w:rsidR="00302BA8" w:rsidRDefault="00302BA8" w:rsidP="00302BA8">
      <w:pPr>
        <w:widowControl/>
        <w:shd w:val="clear" w:color="auto" w:fill="FFFFFF"/>
        <w:spacing w:line="480" w:lineRule="exact"/>
        <w:ind w:firstLineChars="200" w:firstLine="480"/>
        <w:jc w:val="left"/>
        <w:rPr>
          <w:rFonts w:ascii="仿宋_GB2312" w:eastAsia="仿宋_GB2312" w:cs="宋体"/>
          <w:color w:val="000000"/>
          <w:kern w:val="0"/>
          <w:sz w:val="24"/>
        </w:rPr>
      </w:pPr>
      <w:r>
        <w:rPr>
          <w:rFonts w:ascii="仿宋_GB2312" w:eastAsia="仿宋_GB2312" w:cs="宋体" w:hint="eastAsia"/>
          <w:color w:val="000000"/>
          <w:kern w:val="0"/>
          <w:sz w:val="24"/>
        </w:rPr>
        <w:t>7、</w:t>
      </w:r>
      <w:r>
        <w:rPr>
          <w:rFonts w:ascii="仿宋_GB2312" w:eastAsia="仿宋_GB2312" w:hint="eastAsia"/>
          <w:color w:val="000000"/>
          <w:spacing w:val="-2"/>
          <w:kern w:val="0"/>
          <w:sz w:val="24"/>
        </w:rPr>
        <w:t>细微偏差是商谈文件在实质上响应商谈文件的要求，但在个别地方存在漏项或者提供了不够完整的技术信息和数据等情况，并且补正这些遗漏或者不完整不会对其他商谈企业造成不公平的结果。细微偏差不影响商谈文件的有效性，评委会将要求存在细微偏差的商谈企业在评审结束前予以补正。拒不补正的，评委会在详细评审时可以对细微偏差作不利于该商谈企业的量化。</w:t>
      </w:r>
    </w:p>
    <w:p w:rsidR="00302BA8" w:rsidRDefault="00302BA8" w:rsidP="00302BA8">
      <w:pPr>
        <w:shd w:val="clear" w:color="auto" w:fill="FFFFFF"/>
        <w:spacing w:line="48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8、商谈企业的商谈文件出现错误时，按下列原则进行</w:t>
      </w:r>
    </w:p>
    <w:p w:rsidR="00302BA8" w:rsidRDefault="00302BA8" w:rsidP="00302BA8">
      <w:pPr>
        <w:shd w:val="clear" w:color="auto" w:fill="FFFFFF"/>
        <w:spacing w:line="48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8.1文字与图表不符，以文字为准；</w:t>
      </w:r>
    </w:p>
    <w:p w:rsidR="00302BA8" w:rsidRDefault="00302BA8" w:rsidP="00302BA8">
      <w:pPr>
        <w:shd w:val="clear" w:color="auto" w:fill="FFFFFF"/>
        <w:spacing w:line="48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8.2单价与总价不符，以单价为准；</w:t>
      </w:r>
    </w:p>
    <w:p w:rsidR="00302BA8" w:rsidRDefault="00302BA8" w:rsidP="00302BA8">
      <w:pPr>
        <w:shd w:val="clear" w:color="auto" w:fill="FFFFFF"/>
        <w:spacing w:line="48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8.3大写与小写不符，以大写为准；</w:t>
      </w:r>
    </w:p>
    <w:p w:rsidR="00302BA8" w:rsidRDefault="00302BA8" w:rsidP="00302BA8">
      <w:pPr>
        <w:shd w:val="clear" w:color="auto" w:fill="FFFFFF"/>
        <w:spacing w:line="48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8.4正本与副本不符，以正本为准；</w:t>
      </w:r>
    </w:p>
    <w:p w:rsidR="00302BA8" w:rsidRDefault="00302BA8" w:rsidP="00302BA8">
      <w:pPr>
        <w:shd w:val="clear" w:color="auto" w:fill="FFFFFF"/>
        <w:spacing w:line="48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8.5折扣数与折扣率不符，以折扣率为准。</w:t>
      </w:r>
    </w:p>
    <w:p w:rsidR="00302BA8" w:rsidRDefault="00302BA8" w:rsidP="00302BA8">
      <w:pPr>
        <w:shd w:val="clear" w:color="auto" w:fill="FFFFFF"/>
        <w:spacing w:line="48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9、评委会将按上述原则将商谈企业商谈文件中的错误加以修正。修正后的结果应经商谈代表签字认可，并对商谈企业具有约束力。如果商谈企业不接受修正后的结果，则其商谈将被拒绝。</w:t>
      </w:r>
    </w:p>
    <w:p w:rsidR="00302BA8" w:rsidRDefault="00302BA8" w:rsidP="00302BA8">
      <w:pPr>
        <w:shd w:val="clear" w:color="auto" w:fill="FFFFFF"/>
        <w:tabs>
          <w:tab w:val="left" w:pos="1260"/>
        </w:tabs>
        <w:spacing w:line="480" w:lineRule="exact"/>
        <w:ind w:firstLineChars="200" w:firstLine="480"/>
        <w:rPr>
          <w:rFonts w:ascii="仿宋_GB2312" w:eastAsia="仿宋_GB2312"/>
          <w:color w:val="000000"/>
          <w:kern w:val="0"/>
          <w:sz w:val="24"/>
        </w:rPr>
      </w:pPr>
      <w:r>
        <w:rPr>
          <w:rFonts w:ascii="仿宋_GB2312" w:eastAsia="仿宋_GB2312" w:hint="eastAsia"/>
          <w:color w:val="000000"/>
          <w:kern w:val="0"/>
          <w:sz w:val="24"/>
        </w:rPr>
        <w:t>10、评委会将允许修正商谈文件中不构成重大偏差的、微小的、非正规的、</w:t>
      </w:r>
      <w:r>
        <w:rPr>
          <w:rFonts w:ascii="仿宋_GB2312" w:eastAsia="仿宋_GB2312" w:hint="eastAsia"/>
          <w:color w:val="000000"/>
          <w:kern w:val="0"/>
          <w:sz w:val="24"/>
        </w:rPr>
        <w:lastRenderedPageBreak/>
        <w:t>不一致的或不规则的地方，但这些修改不能影响任何商谈企业相应的名次排列。</w:t>
      </w:r>
    </w:p>
    <w:p w:rsidR="00302BA8" w:rsidRDefault="00302BA8" w:rsidP="00302BA8">
      <w:pPr>
        <w:shd w:val="clear" w:color="auto" w:fill="FFFFFF"/>
        <w:spacing w:line="480" w:lineRule="exact"/>
        <w:ind w:firstLineChars="177" w:firstLine="425"/>
        <w:rPr>
          <w:rFonts w:ascii="仿宋_GB2312" w:eastAsia="仿宋_GB2312"/>
          <w:kern w:val="0"/>
          <w:sz w:val="24"/>
        </w:rPr>
      </w:pPr>
      <w:r>
        <w:rPr>
          <w:rFonts w:ascii="仿宋_GB2312" w:eastAsia="仿宋_GB2312" w:hint="eastAsia"/>
          <w:kern w:val="0"/>
          <w:sz w:val="24"/>
        </w:rPr>
        <w:t>11、商谈报价错误的处理原则：</w:t>
      </w:r>
    </w:p>
    <w:p w:rsidR="00302BA8" w:rsidRDefault="00302BA8" w:rsidP="00302BA8">
      <w:pPr>
        <w:shd w:val="clear" w:color="auto" w:fill="FFFFFF"/>
        <w:spacing w:line="480" w:lineRule="exact"/>
        <w:ind w:firstLineChars="177" w:firstLine="425"/>
        <w:rPr>
          <w:rFonts w:ascii="仿宋_GB2312" w:eastAsia="仿宋_GB2312"/>
          <w:kern w:val="0"/>
          <w:sz w:val="24"/>
        </w:rPr>
      </w:pPr>
      <w:r>
        <w:rPr>
          <w:rFonts w:ascii="仿宋_GB2312" w:eastAsia="仿宋_GB2312" w:hint="eastAsia"/>
          <w:kern w:val="0"/>
          <w:sz w:val="24"/>
        </w:rPr>
        <w:t>1）</w:t>
      </w:r>
      <w:r>
        <w:rPr>
          <w:rFonts w:ascii="仿宋_GB2312" w:eastAsia="仿宋_GB2312" w:hint="eastAsia"/>
          <w:kern w:val="0"/>
          <w:sz w:val="24"/>
        </w:rPr>
        <w:tab/>
        <w:t>商谈文件的大写金额和小写金额不一致的，以大写金额为准；总价金额与按单价计算汇总金额不一致的，以单价计算汇总金额为准；单价金额小数点有明显错位的，应以总价为准，并修改单价；</w:t>
      </w:r>
    </w:p>
    <w:p w:rsidR="00302BA8" w:rsidRDefault="00302BA8" w:rsidP="00302BA8">
      <w:pPr>
        <w:shd w:val="clear" w:color="auto" w:fill="FFFFFF"/>
        <w:spacing w:line="480" w:lineRule="exact"/>
        <w:ind w:firstLineChars="177" w:firstLine="425"/>
        <w:rPr>
          <w:rFonts w:ascii="仿宋_GB2312" w:eastAsia="仿宋_GB2312"/>
          <w:kern w:val="0"/>
          <w:sz w:val="24"/>
        </w:rPr>
      </w:pPr>
      <w:r>
        <w:rPr>
          <w:rFonts w:ascii="仿宋_GB2312" w:eastAsia="仿宋_GB2312" w:hint="eastAsia"/>
          <w:kern w:val="0"/>
          <w:sz w:val="24"/>
        </w:rPr>
        <w:t>2）</w:t>
      </w:r>
      <w:r>
        <w:rPr>
          <w:rFonts w:ascii="仿宋_GB2312" w:eastAsia="仿宋_GB2312" w:hint="eastAsia"/>
          <w:kern w:val="0"/>
          <w:sz w:val="24"/>
        </w:rPr>
        <w:tab/>
        <w:t>对商谈货物的关键、主要内容，商谈供应商报价漏项的，作非实质性响应商谈处理；</w:t>
      </w:r>
    </w:p>
    <w:p w:rsidR="00302BA8" w:rsidRDefault="00302BA8" w:rsidP="00302BA8">
      <w:pPr>
        <w:shd w:val="clear" w:color="auto" w:fill="FFFFFF"/>
        <w:spacing w:line="480" w:lineRule="exact"/>
        <w:ind w:firstLineChars="177" w:firstLine="425"/>
        <w:rPr>
          <w:rFonts w:ascii="仿宋_GB2312" w:eastAsia="仿宋_GB2312"/>
          <w:kern w:val="0"/>
          <w:sz w:val="24"/>
        </w:rPr>
      </w:pPr>
      <w:r>
        <w:rPr>
          <w:rFonts w:ascii="仿宋_GB2312" w:eastAsia="仿宋_GB2312" w:hint="eastAsia"/>
          <w:kern w:val="0"/>
          <w:sz w:val="24"/>
        </w:rPr>
        <w:t>3）</w:t>
      </w:r>
      <w:r>
        <w:rPr>
          <w:rFonts w:ascii="仿宋_GB2312" w:eastAsia="仿宋_GB2312" w:hint="eastAsia"/>
          <w:kern w:val="0"/>
          <w:sz w:val="24"/>
        </w:rPr>
        <w:tab/>
        <w:t>对商谈货物的非关键、非主要内容，商谈供应商报价漏项的，评审时将要求漏项的商谈供应商予以澄清，但该澄清不作为评审的依据；评审委员会将以其它商谈供应商对应项的最高商谈报价补充计入其评审价；</w:t>
      </w:r>
    </w:p>
    <w:p w:rsidR="00302BA8" w:rsidRDefault="00302BA8" w:rsidP="00302BA8">
      <w:pPr>
        <w:shd w:val="clear" w:color="auto" w:fill="FFFFFF"/>
        <w:spacing w:line="480" w:lineRule="exact"/>
        <w:ind w:firstLineChars="177" w:firstLine="425"/>
        <w:rPr>
          <w:rFonts w:ascii="仿宋_GB2312" w:eastAsia="仿宋_GB2312"/>
          <w:kern w:val="0"/>
          <w:sz w:val="24"/>
        </w:rPr>
      </w:pPr>
      <w:r>
        <w:rPr>
          <w:rFonts w:ascii="仿宋_GB2312" w:eastAsia="仿宋_GB2312" w:hint="eastAsia"/>
          <w:kern w:val="0"/>
          <w:sz w:val="24"/>
        </w:rPr>
        <w:t>4）</w:t>
      </w:r>
      <w:r>
        <w:rPr>
          <w:rFonts w:ascii="仿宋_GB2312" w:eastAsia="仿宋_GB2312" w:hint="eastAsia"/>
          <w:kern w:val="0"/>
          <w:sz w:val="24"/>
        </w:rPr>
        <w:tab/>
        <w:t>对非关键、非主要内容的费用，如果商谈供应商是另行单独报价的，评审时也相应另行计入其评审价；</w:t>
      </w:r>
    </w:p>
    <w:p w:rsidR="007C07A9" w:rsidRPr="00AB3BAB" w:rsidRDefault="00302BA8" w:rsidP="00AB3BAB">
      <w:pPr>
        <w:shd w:val="clear" w:color="auto" w:fill="FFFFFF"/>
        <w:spacing w:line="480" w:lineRule="exact"/>
        <w:ind w:firstLineChars="177" w:firstLine="425"/>
        <w:rPr>
          <w:rFonts w:ascii="仿宋_GB2312" w:eastAsia="仿宋_GB2312"/>
          <w:kern w:val="0"/>
          <w:sz w:val="24"/>
        </w:rPr>
      </w:pPr>
      <w:r>
        <w:rPr>
          <w:rFonts w:ascii="仿宋_GB2312" w:eastAsia="仿宋_GB2312" w:hint="eastAsia"/>
          <w:kern w:val="0"/>
          <w:sz w:val="24"/>
        </w:rPr>
        <w:t>5）</w:t>
      </w:r>
      <w:r>
        <w:rPr>
          <w:rFonts w:ascii="仿宋_GB2312" w:eastAsia="仿宋_GB2312" w:hint="eastAsia"/>
          <w:kern w:val="0"/>
          <w:sz w:val="24"/>
        </w:rPr>
        <w:tab/>
        <w:t>本条款中多种处理原则所产生的结果不一致的，以最高的修正价作为核实价。</w:t>
      </w:r>
    </w:p>
    <w:p w:rsidR="00FF5640" w:rsidRDefault="00BD74C2" w:rsidP="004A3C5F">
      <w:pPr>
        <w:pStyle w:val="1"/>
        <w:numPr>
          <w:ilvl w:val="0"/>
          <w:numId w:val="3"/>
        </w:numPr>
        <w:spacing w:line="360" w:lineRule="auto"/>
        <w:jc w:val="center"/>
        <w:rPr>
          <w:rFonts w:hAnsi="Arial"/>
          <w:sz w:val="36"/>
          <w:szCs w:val="36"/>
        </w:rPr>
      </w:pPr>
      <w:r>
        <w:rPr>
          <w:rFonts w:hAnsi="Arial" w:hint="eastAsia"/>
          <w:sz w:val="36"/>
          <w:szCs w:val="36"/>
        </w:rPr>
        <w:t xml:space="preserve">  </w:t>
      </w:r>
      <w:r w:rsidR="00FF5640" w:rsidRPr="009B2C78">
        <w:rPr>
          <w:rFonts w:hAnsi="Arial"/>
          <w:sz w:val="36"/>
          <w:szCs w:val="36"/>
        </w:rPr>
        <w:t>技术</w:t>
      </w:r>
      <w:r w:rsidR="009E70F6">
        <w:rPr>
          <w:rFonts w:hAnsi="Arial" w:hint="eastAsia"/>
          <w:sz w:val="36"/>
          <w:szCs w:val="36"/>
        </w:rPr>
        <w:t>标准</w:t>
      </w:r>
      <w:r w:rsidR="00CD79AF">
        <w:rPr>
          <w:rFonts w:hAnsi="Arial" w:hint="eastAsia"/>
          <w:sz w:val="36"/>
          <w:szCs w:val="36"/>
        </w:rPr>
        <w:t>及</w:t>
      </w:r>
      <w:r w:rsidR="009E70F6">
        <w:rPr>
          <w:rFonts w:hAnsi="Arial" w:hint="eastAsia"/>
          <w:sz w:val="36"/>
          <w:szCs w:val="36"/>
        </w:rPr>
        <w:t>质量要求</w:t>
      </w:r>
    </w:p>
    <w:p w:rsidR="00AB2152" w:rsidRPr="00AB2152" w:rsidRDefault="00AB2152" w:rsidP="004C17A5">
      <w:pPr>
        <w:ind w:firstLineChars="150" w:firstLine="420"/>
        <w:rPr>
          <w:rFonts w:asciiTheme="minorEastAsia" w:eastAsiaTheme="minorEastAsia" w:hAnsiTheme="minorEastAsia"/>
          <w:sz w:val="28"/>
          <w:szCs w:val="28"/>
        </w:rPr>
      </w:pPr>
      <w:r w:rsidRPr="00AB2152">
        <w:rPr>
          <w:rFonts w:asciiTheme="minorEastAsia" w:eastAsiaTheme="minorEastAsia" w:hAnsiTheme="minorEastAsia" w:hint="eastAsia"/>
          <w:sz w:val="28"/>
          <w:szCs w:val="28"/>
        </w:rPr>
        <w:t>一、技术</w:t>
      </w:r>
      <w:r w:rsidR="009E70F6">
        <w:rPr>
          <w:rFonts w:asciiTheme="minorEastAsia" w:eastAsiaTheme="minorEastAsia" w:hAnsiTheme="minorEastAsia" w:hint="eastAsia"/>
          <w:sz w:val="28"/>
          <w:szCs w:val="28"/>
        </w:rPr>
        <w:t>标准</w:t>
      </w:r>
    </w:p>
    <w:p w:rsidR="00AB2152" w:rsidRPr="00AB2152" w:rsidRDefault="00AB2152" w:rsidP="004C17A5">
      <w:pPr>
        <w:spacing w:line="600" w:lineRule="exact"/>
        <w:ind w:firstLineChars="200" w:firstLine="560"/>
        <w:rPr>
          <w:rFonts w:asciiTheme="minorEastAsia" w:eastAsiaTheme="minorEastAsia" w:hAnsiTheme="minorEastAsia"/>
          <w:sz w:val="28"/>
          <w:szCs w:val="28"/>
        </w:rPr>
      </w:pPr>
      <w:r w:rsidRPr="00AB2152">
        <w:rPr>
          <w:rFonts w:asciiTheme="minorEastAsia" w:eastAsiaTheme="minorEastAsia" w:hAnsiTheme="minorEastAsia" w:hint="eastAsia"/>
          <w:sz w:val="28"/>
          <w:szCs w:val="28"/>
        </w:rPr>
        <w:t>1、须符合</w:t>
      </w:r>
      <w:r w:rsidR="004C17A5">
        <w:rPr>
          <w:rFonts w:asciiTheme="minorEastAsia" w:eastAsiaTheme="minorEastAsia" w:hAnsiTheme="minorEastAsia" w:hint="eastAsia"/>
          <w:sz w:val="28"/>
          <w:szCs w:val="28"/>
        </w:rPr>
        <w:t>院方</w:t>
      </w:r>
      <w:r w:rsidRPr="00AB2152">
        <w:rPr>
          <w:rFonts w:asciiTheme="minorEastAsia" w:eastAsiaTheme="minorEastAsia" w:hAnsiTheme="minorEastAsia" w:hint="eastAsia"/>
          <w:sz w:val="28"/>
          <w:szCs w:val="28"/>
        </w:rPr>
        <w:t>设计要求、图纸及相关国家、地方及行业标准主要包括但不限于：</w:t>
      </w:r>
    </w:p>
    <w:p w:rsidR="00AB2152" w:rsidRPr="00AB2152" w:rsidRDefault="009B46E7" w:rsidP="009B46E7">
      <w:pPr>
        <w:spacing w:line="600" w:lineRule="exact"/>
        <w:ind w:firstLineChars="250" w:firstLine="70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GB5768-1999         </w:t>
      </w:r>
      <w:r w:rsidR="00AB2152" w:rsidRPr="00AB2152">
        <w:rPr>
          <w:rFonts w:asciiTheme="minorEastAsia" w:eastAsiaTheme="minorEastAsia" w:hAnsiTheme="minorEastAsia" w:hint="eastAsia"/>
          <w:sz w:val="28"/>
          <w:szCs w:val="28"/>
        </w:rPr>
        <w:t>《道路交通标志和标线》</w:t>
      </w:r>
    </w:p>
    <w:p w:rsidR="00AB2152" w:rsidRPr="00AB2152" w:rsidRDefault="00AB2152" w:rsidP="00AB2152">
      <w:pPr>
        <w:spacing w:line="600" w:lineRule="exact"/>
        <w:rPr>
          <w:rFonts w:asciiTheme="minorEastAsia" w:eastAsiaTheme="minorEastAsia" w:hAnsiTheme="minorEastAsia"/>
          <w:sz w:val="28"/>
          <w:szCs w:val="28"/>
        </w:rPr>
      </w:pPr>
      <w:r w:rsidRPr="00AB2152">
        <w:rPr>
          <w:rFonts w:asciiTheme="minorEastAsia" w:eastAsiaTheme="minorEastAsia" w:hAnsiTheme="minorEastAsia" w:hint="eastAsia"/>
          <w:sz w:val="28"/>
          <w:szCs w:val="28"/>
        </w:rPr>
        <w:t xml:space="preserve"> </w:t>
      </w:r>
      <w:r w:rsidR="009B46E7">
        <w:rPr>
          <w:rFonts w:asciiTheme="minorEastAsia" w:eastAsiaTheme="minorEastAsia" w:hAnsiTheme="minorEastAsia" w:hint="eastAsia"/>
          <w:sz w:val="28"/>
          <w:szCs w:val="28"/>
        </w:rPr>
        <w:t xml:space="preserve">    </w:t>
      </w:r>
      <w:r w:rsidRPr="00AB2152">
        <w:rPr>
          <w:rFonts w:asciiTheme="minorEastAsia" w:eastAsiaTheme="minorEastAsia" w:hAnsiTheme="minorEastAsia" w:hint="eastAsia"/>
          <w:sz w:val="28"/>
          <w:szCs w:val="28"/>
        </w:rPr>
        <w:t>JT/T297—</w:t>
      </w:r>
      <w:r w:rsidR="009B46E7">
        <w:rPr>
          <w:rFonts w:asciiTheme="minorEastAsia" w:eastAsiaTheme="minorEastAsia" w:hAnsiTheme="minorEastAsia" w:hint="eastAsia"/>
          <w:sz w:val="28"/>
          <w:szCs w:val="28"/>
        </w:rPr>
        <w:t xml:space="preserve">1995       </w:t>
      </w:r>
      <w:r w:rsidRPr="00AB2152">
        <w:rPr>
          <w:rFonts w:asciiTheme="minorEastAsia" w:eastAsiaTheme="minorEastAsia" w:hAnsiTheme="minorEastAsia" w:hint="eastAsia"/>
          <w:sz w:val="28"/>
          <w:szCs w:val="28"/>
        </w:rPr>
        <w:t>《公路交通标志板技术条件》</w:t>
      </w:r>
    </w:p>
    <w:p w:rsidR="00AB2152" w:rsidRPr="00AB2152" w:rsidRDefault="00AB2152" w:rsidP="004C17A5">
      <w:pPr>
        <w:spacing w:line="600" w:lineRule="exact"/>
        <w:ind w:firstLineChars="200" w:firstLine="560"/>
        <w:rPr>
          <w:rFonts w:asciiTheme="minorEastAsia" w:eastAsiaTheme="minorEastAsia" w:hAnsiTheme="minorEastAsia"/>
          <w:sz w:val="28"/>
          <w:szCs w:val="28"/>
        </w:rPr>
      </w:pPr>
      <w:r w:rsidRPr="00AB2152">
        <w:rPr>
          <w:rFonts w:asciiTheme="minorEastAsia" w:eastAsiaTheme="minorEastAsia" w:hAnsiTheme="minorEastAsia" w:hint="eastAsia"/>
          <w:sz w:val="28"/>
          <w:szCs w:val="28"/>
        </w:rPr>
        <w:t>2、必须是合法注册的公司，具有独立法人资格、有相应的技术、资金、安装、维保服务实力，具备小区停车场交通划线、交通停车设施、标志标牌制作的设计、制作、加工、安装资格的单位；</w:t>
      </w:r>
    </w:p>
    <w:p w:rsidR="00AB2152" w:rsidRPr="00AB2152" w:rsidRDefault="00AB2152" w:rsidP="004C17A5">
      <w:pPr>
        <w:spacing w:line="600" w:lineRule="exact"/>
        <w:ind w:firstLineChars="150" w:firstLine="420"/>
        <w:rPr>
          <w:rFonts w:asciiTheme="minorEastAsia" w:eastAsiaTheme="minorEastAsia" w:hAnsiTheme="minorEastAsia"/>
          <w:sz w:val="28"/>
          <w:szCs w:val="28"/>
        </w:rPr>
      </w:pPr>
      <w:r w:rsidRPr="00AB2152">
        <w:rPr>
          <w:rFonts w:asciiTheme="minorEastAsia" w:eastAsiaTheme="minorEastAsia" w:hAnsiTheme="minorEastAsia" w:hint="eastAsia"/>
          <w:sz w:val="28"/>
          <w:szCs w:val="28"/>
        </w:rPr>
        <w:t>3、</w:t>
      </w:r>
      <w:r w:rsidR="009B46E7">
        <w:rPr>
          <w:rFonts w:asciiTheme="minorEastAsia" w:eastAsiaTheme="minorEastAsia" w:hAnsiTheme="minorEastAsia" w:hint="eastAsia"/>
          <w:sz w:val="28"/>
          <w:szCs w:val="28"/>
        </w:rPr>
        <w:t>企业</w:t>
      </w:r>
      <w:r w:rsidRPr="00AB2152">
        <w:rPr>
          <w:rFonts w:asciiTheme="minorEastAsia" w:eastAsiaTheme="minorEastAsia" w:hAnsiTheme="minorEastAsia" w:hint="eastAsia"/>
          <w:sz w:val="28"/>
          <w:szCs w:val="28"/>
        </w:rPr>
        <w:t>近二年（自</w:t>
      </w:r>
      <w:r w:rsidR="002F210C">
        <w:rPr>
          <w:rFonts w:asciiTheme="minorEastAsia" w:eastAsiaTheme="minorEastAsia" w:hAnsiTheme="minorEastAsia" w:hint="eastAsia"/>
          <w:sz w:val="28"/>
          <w:szCs w:val="28"/>
        </w:rPr>
        <w:t>商谈</w:t>
      </w:r>
      <w:r w:rsidRPr="00AB2152">
        <w:rPr>
          <w:rFonts w:asciiTheme="minorEastAsia" w:eastAsiaTheme="minorEastAsia" w:hAnsiTheme="minorEastAsia" w:hint="eastAsia"/>
          <w:sz w:val="28"/>
          <w:szCs w:val="28"/>
        </w:rPr>
        <w:t>之日起向前追溯2年内签约、供货的）有完成至少2个类似工程的业绩。注：类似工程是指含产品供货和安装</w:t>
      </w:r>
      <w:r w:rsidRPr="00AB2152">
        <w:rPr>
          <w:rFonts w:asciiTheme="minorEastAsia" w:eastAsiaTheme="minorEastAsia" w:hAnsiTheme="minorEastAsia" w:hint="eastAsia"/>
          <w:sz w:val="28"/>
          <w:szCs w:val="28"/>
        </w:rPr>
        <w:lastRenderedPageBreak/>
        <w:t>的小区停车场设施及交通划线工程且合同额在人民币</w:t>
      </w:r>
      <w:r w:rsidR="009C6A57">
        <w:rPr>
          <w:rFonts w:asciiTheme="minorEastAsia" w:eastAsiaTheme="minorEastAsia" w:hAnsiTheme="minorEastAsia" w:hint="eastAsia"/>
          <w:sz w:val="28"/>
          <w:szCs w:val="28"/>
        </w:rPr>
        <w:t>10</w:t>
      </w:r>
      <w:r w:rsidRPr="00AB2152">
        <w:rPr>
          <w:rFonts w:asciiTheme="minorEastAsia" w:eastAsiaTheme="minorEastAsia" w:hAnsiTheme="minorEastAsia" w:hint="eastAsia"/>
          <w:sz w:val="28"/>
          <w:szCs w:val="28"/>
        </w:rPr>
        <w:t>万元及以上的供货安装工程；（业绩证明材料要求提供合同、中标通知书、竣工验收证明原件核查）</w:t>
      </w:r>
    </w:p>
    <w:p w:rsidR="00AB2152" w:rsidRPr="00AB2152" w:rsidRDefault="00AB2152" w:rsidP="009E70F6">
      <w:pPr>
        <w:spacing w:line="600" w:lineRule="exact"/>
        <w:ind w:firstLineChars="200" w:firstLine="560"/>
        <w:rPr>
          <w:rFonts w:asciiTheme="minorEastAsia" w:eastAsiaTheme="minorEastAsia" w:hAnsiTheme="minorEastAsia"/>
          <w:sz w:val="28"/>
          <w:szCs w:val="28"/>
        </w:rPr>
      </w:pPr>
      <w:r w:rsidRPr="00AB2152">
        <w:rPr>
          <w:rFonts w:asciiTheme="minorEastAsia" w:eastAsiaTheme="minorEastAsia" w:hAnsiTheme="minorEastAsia" w:hint="eastAsia"/>
          <w:sz w:val="28"/>
          <w:szCs w:val="28"/>
        </w:rPr>
        <w:t>4、</w:t>
      </w:r>
      <w:r w:rsidR="009B46E7">
        <w:rPr>
          <w:rFonts w:asciiTheme="minorEastAsia" w:eastAsiaTheme="minorEastAsia" w:hAnsiTheme="minorEastAsia" w:hint="eastAsia"/>
          <w:sz w:val="28"/>
          <w:szCs w:val="28"/>
        </w:rPr>
        <w:t>企业</w:t>
      </w:r>
      <w:r w:rsidRPr="00AB2152">
        <w:rPr>
          <w:rFonts w:asciiTheme="minorEastAsia" w:eastAsiaTheme="minorEastAsia" w:hAnsiTheme="minorEastAsia" w:hint="eastAsia"/>
          <w:sz w:val="28"/>
          <w:szCs w:val="28"/>
        </w:rPr>
        <w:t>产品获得连云港市交通主管部门认可并能保证验收合格。</w:t>
      </w:r>
    </w:p>
    <w:p w:rsidR="00AB2152" w:rsidRPr="00AB2152" w:rsidRDefault="009E70F6" w:rsidP="009E70F6">
      <w:pPr>
        <w:spacing w:line="600" w:lineRule="exact"/>
        <w:ind w:leftChars="134" w:left="281" w:firstLineChars="49" w:firstLine="138"/>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AB2152" w:rsidRPr="00AB2152">
        <w:rPr>
          <w:rFonts w:asciiTheme="minorEastAsia" w:eastAsiaTheme="minorEastAsia" w:hAnsiTheme="minorEastAsia" w:hint="eastAsia"/>
          <w:b/>
          <w:sz w:val="28"/>
          <w:szCs w:val="28"/>
        </w:rPr>
        <w:t>质量</w:t>
      </w:r>
      <w:r>
        <w:rPr>
          <w:rFonts w:asciiTheme="minorEastAsia" w:eastAsiaTheme="minorEastAsia" w:hAnsiTheme="minorEastAsia" w:hint="eastAsia"/>
          <w:b/>
          <w:sz w:val="28"/>
          <w:szCs w:val="28"/>
        </w:rPr>
        <w:t>要求</w:t>
      </w:r>
      <w:r w:rsidR="00AB2152" w:rsidRPr="00AB2152">
        <w:rPr>
          <w:rFonts w:asciiTheme="minorEastAsia" w:eastAsiaTheme="minorEastAsia" w:hAnsiTheme="minorEastAsia" w:hint="eastAsia"/>
          <w:b/>
          <w:sz w:val="28"/>
          <w:szCs w:val="28"/>
        </w:rPr>
        <w:t>：</w:t>
      </w:r>
    </w:p>
    <w:p w:rsidR="00AB2152" w:rsidRPr="00AB2152" w:rsidRDefault="00AB2152" w:rsidP="002F210C">
      <w:pPr>
        <w:spacing w:line="600" w:lineRule="exact"/>
        <w:ind w:firstLineChars="200" w:firstLine="560"/>
        <w:rPr>
          <w:rFonts w:asciiTheme="minorEastAsia" w:eastAsiaTheme="minorEastAsia" w:hAnsiTheme="minorEastAsia"/>
          <w:color w:val="000000"/>
          <w:sz w:val="28"/>
          <w:szCs w:val="28"/>
        </w:rPr>
      </w:pPr>
      <w:r w:rsidRPr="00AB2152">
        <w:rPr>
          <w:rFonts w:asciiTheme="minorEastAsia" w:eastAsiaTheme="minorEastAsia" w:hAnsiTheme="minorEastAsia" w:hint="eastAsia"/>
          <w:color w:val="000000"/>
          <w:sz w:val="28"/>
          <w:szCs w:val="28"/>
        </w:rPr>
        <w:t>1、</w:t>
      </w:r>
      <w:r w:rsidRPr="00AB2152">
        <w:rPr>
          <w:rFonts w:asciiTheme="minorEastAsia" w:eastAsiaTheme="minorEastAsia" w:hAnsiTheme="minorEastAsia"/>
          <w:color w:val="000000"/>
          <w:sz w:val="28"/>
          <w:szCs w:val="28"/>
        </w:rPr>
        <w:t>乙方向甲方所供的</w:t>
      </w:r>
      <w:r w:rsidRPr="00AB2152">
        <w:rPr>
          <w:rFonts w:asciiTheme="minorEastAsia" w:eastAsiaTheme="minorEastAsia" w:hAnsiTheme="minorEastAsia" w:hint="eastAsia"/>
          <w:color w:val="000000"/>
          <w:sz w:val="28"/>
          <w:szCs w:val="28"/>
        </w:rPr>
        <w:t>产品</w:t>
      </w:r>
      <w:r w:rsidRPr="00AB2152">
        <w:rPr>
          <w:rFonts w:asciiTheme="minorEastAsia" w:eastAsiaTheme="minorEastAsia" w:hAnsiTheme="minorEastAsia"/>
          <w:color w:val="000000"/>
          <w:sz w:val="28"/>
          <w:szCs w:val="28"/>
        </w:rPr>
        <w:t>应达到国家及</w:t>
      </w:r>
      <w:r w:rsidRPr="00AB2152">
        <w:rPr>
          <w:rFonts w:asciiTheme="minorEastAsia" w:eastAsiaTheme="minorEastAsia" w:hAnsiTheme="minorEastAsia" w:hint="eastAsia"/>
          <w:color w:val="000000"/>
          <w:sz w:val="28"/>
          <w:szCs w:val="28"/>
        </w:rPr>
        <w:t>连云港</w:t>
      </w:r>
      <w:r w:rsidRPr="00AB2152">
        <w:rPr>
          <w:rFonts w:asciiTheme="minorEastAsia" w:eastAsiaTheme="minorEastAsia" w:hAnsiTheme="minorEastAsia"/>
          <w:color w:val="000000"/>
          <w:sz w:val="28"/>
          <w:szCs w:val="28"/>
        </w:rPr>
        <w:t>市相关质量要求标准</w:t>
      </w:r>
      <w:r w:rsidRPr="00AB2152">
        <w:rPr>
          <w:rFonts w:asciiTheme="minorEastAsia" w:eastAsiaTheme="minorEastAsia" w:hAnsiTheme="minorEastAsia" w:hint="eastAsia"/>
          <w:color w:val="000000"/>
          <w:sz w:val="28"/>
          <w:szCs w:val="28"/>
        </w:rPr>
        <w:t>，并要求其能通过相关技术性能的检测</w:t>
      </w:r>
      <w:r w:rsidRPr="00AB2152">
        <w:rPr>
          <w:rFonts w:asciiTheme="minorEastAsia" w:eastAsiaTheme="minorEastAsia" w:hAnsiTheme="minorEastAsia"/>
          <w:color w:val="000000"/>
          <w:sz w:val="28"/>
          <w:szCs w:val="28"/>
        </w:rPr>
        <w:t>。</w:t>
      </w:r>
    </w:p>
    <w:p w:rsidR="00AB2152" w:rsidRPr="002F210C" w:rsidRDefault="002F210C" w:rsidP="002F210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sidR="00AB2152" w:rsidRPr="002F210C">
        <w:rPr>
          <w:rFonts w:asciiTheme="minorEastAsia" w:eastAsiaTheme="minorEastAsia" w:hAnsiTheme="minorEastAsia" w:hint="eastAsia"/>
          <w:color w:val="000000"/>
          <w:sz w:val="28"/>
          <w:szCs w:val="28"/>
        </w:rPr>
        <w:t>乙方所供产品的合格率不应低于100％，如低于100％，对不合格部分，乙方除免费更换成合格品外，且应赔偿甲方此部分产品的金额。</w:t>
      </w:r>
    </w:p>
    <w:p w:rsidR="00AB2152" w:rsidRPr="00AB2152" w:rsidRDefault="002F60D1" w:rsidP="002F60D1">
      <w:pPr>
        <w:spacing w:line="600" w:lineRule="exact"/>
        <w:ind w:firstLineChars="196" w:firstLine="551"/>
        <w:rPr>
          <w:rFonts w:asciiTheme="minorEastAsia" w:eastAsiaTheme="minorEastAsia" w:hAnsiTheme="minorEastAsia"/>
          <w:b/>
          <w:sz w:val="28"/>
          <w:szCs w:val="28"/>
        </w:rPr>
      </w:pPr>
      <w:r>
        <w:rPr>
          <w:rFonts w:asciiTheme="minorEastAsia" w:eastAsiaTheme="minorEastAsia" w:hAnsiTheme="minorEastAsia" w:hint="eastAsia"/>
          <w:b/>
          <w:sz w:val="28"/>
          <w:szCs w:val="28"/>
        </w:rPr>
        <w:t>三、</w:t>
      </w:r>
      <w:r w:rsidR="00AB2152" w:rsidRPr="00AB2152">
        <w:rPr>
          <w:rFonts w:asciiTheme="minorEastAsia" w:eastAsiaTheme="minorEastAsia" w:hAnsiTheme="minorEastAsia" w:hint="eastAsia"/>
          <w:b/>
          <w:sz w:val="28"/>
          <w:szCs w:val="28"/>
        </w:rPr>
        <w:t>售后服务要求：</w:t>
      </w:r>
    </w:p>
    <w:p w:rsidR="00AB2152" w:rsidRPr="00AB2152" w:rsidRDefault="00AB2152" w:rsidP="002F60D1">
      <w:pPr>
        <w:spacing w:line="600" w:lineRule="exact"/>
        <w:ind w:firstLineChars="200" w:firstLine="560"/>
        <w:rPr>
          <w:rFonts w:asciiTheme="minorEastAsia" w:eastAsiaTheme="minorEastAsia" w:hAnsiTheme="minorEastAsia"/>
          <w:sz w:val="28"/>
          <w:szCs w:val="28"/>
        </w:rPr>
      </w:pPr>
      <w:r w:rsidRPr="00AB2152">
        <w:rPr>
          <w:rFonts w:asciiTheme="minorEastAsia" w:eastAsiaTheme="minorEastAsia" w:hAnsiTheme="minorEastAsia" w:hint="eastAsia"/>
          <w:color w:val="000000"/>
          <w:sz w:val="28"/>
          <w:szCs w:val="28"/>
        </w:rPr>
        <w:t>1、</w:t>
      </w:r>
      <w:r w:rsidRPr="00AB2152">
        <w:rPr>
          <w:rFonts w:asciiTheme="minorEastAsia" w:eastAsiaTheme="minorEastAsia" w:hAnsiTheme="minorEastAsia"/>
          <w:color w:val="000000"/>
          <w:sz w:val="28"/>
          <w:szCs w:val="28"/>
        </w:rPr>
        <w:t>乙方对产品</w:t>
      </w:r>
      <w:r w:rsidR="002F60D1">
        <w:rPr>
          <w:rFonts w:asciiTheme="minorEastAsia" w:eastAsiaTheme="minorEastAsia" w:hAnsiTheme="minorEastAsia" w:hint="eastAsia"/>
          <w:color w:val="000000"/>
          <w:sz w:val="28"/>
          <w:szCs w:val="28"/>
        </w:rPr>
        <w:t>免费</w:t>
      </w:r>
      <w:r w:rsidRPr="00AB2152">
        <w:rPr>
          <w:rFonts w:asciiTheme="minorEastAsia" w:eastAsiaTheme="minorEastAsia" w:hAnsiTheme="minorEastAsia"/>
          <w:color w:val="000000"/>
          <w:sz w:val="28"/>
          <w:szCs w:val="28"/>
        </w:rPr>
        <w:t>保修</w:t>
      </w:r>
      <w:r w:rsidRPr="002F60D1">
        <w:rPr>
          <w:rFonts w:asciiTheme="minorEastAsia" w:eastAsiaTheme="minorEastAsia" w:hAnsiTheme="minorEastAsia" w:hint="eastAsia"/>
          <w:b/>
          <w:color w:val="000000"/>
          <w:sz w:val="28"/>
          <w:szCs w:val="28"/>
          <w:u w:val="single"/>
        </w:rPr>
        <w:t xml:space="preserve"> 两  </w:t>
      </w:r>
      <w:r w:rsidRPr="00AB2152">
        <w:rPr>
          <w:rFonts w:asciiTheme="minorEastAsia" w:eastAsiaTheme="minorEastAsia" w:hAnsiTheme="minorEastAsia"/>
          <w:color w:val="000000"/>
          <w:sz w:val="28"/>
          <w:szCs w:val="28"/>
        </w:rPr>
        <w:t>年并提供有关产品资料、技术咨询指导服务及零配件供应服务。在质保期内乙方接到业主的质量问题</w:t>
      </w:r>
      <w:r w:rsidR="002F60D1">
        <w:rPr>
          <w:rFonts w:asciiTheme="minorEastAsia" w:eastAsiaTheme="minorEastAsia" w:hAnsiTheme="minorEastAsia" w:hint="eastAsia"/>
          <w:color w:val="000000"/>
          <w:sz w:val="28"/>
          <w:szCs w:val="28"/>
        </w:rPr>
        <w:t>反馈</w:t>
      </w:r>
      <w:r w:rsidRPr="00AB2152">
        <w:rPr>
          <w:rFonts w:asciiTheme="minorEastAsia" w:eastAsiaTheme="minorEastAsia" w:hAnsiTheme="minorEastAsia"/>
          <w:color w:val="000000"/>
          <w:sz w:val="28"/>
          <w:szCs w:val="28"/>
        </w:rPr>
        <w:t>后，</w:t>
      </w:r>
      <w:r w:rsidRPr="00AB2152">
        <w:rPr>
          <w:rFonts w:asciiTheme="minorEastAsia" w:eastAsiaTheme="minorEastAsia" w:hAnsiTheme="minorEastAsia" w:hint="eastAsia"/>
          <w:color w:val="000000"/>
          <w:sz w:val="28"/>
          <w:szCs w:val="28"/>
        </w:rPr>
        <w:t>在</w:t>
      </w:r>
      <w:r w:rsidR="002F60D1">
        <w:rPr>
          <w:rFonts w:asciiTheme="minorEastAsia" w:eastAsiaTheme="minorEastAsia" w:hAnsiTheme="minorEastAsia" w:hint="eastAsia"/>
          <w:color w:val="000000"/>
          <w:sz w:val="28"/>
          <w:szCs w:val="28"/>
        </w:rPr>
        <w:t>24</w:t>
      </w:r>
      <w:r w:rsidRPr="00AB2152">
        <w:rPr>
          <w:rFonts w:asciiTheme="minorEastAsia" w:eastAsiaTheme="minorEastAsia" w:hAnsiTheme="minorEastAsia"/>
          <w:color w:val="000000"/>
          <w:sz w:val="28"/>
          <w:szCs w:val="28"/>
        </w:rPr>
        <w:t>小时内</w:t>
      </w:r>
      <w:r w:rsidR="006D5E77">
        <w:rPr>
          <w:rFonts w:asciiTheme="minorEastAsia" w:eastAsiaTheme="minorEastAsia" w:hAnsiTheme="minorEastAsia" w:hint="eastAsia"/>
          <w:color w:val="000000"/>
          <w:sz w:val="28"/>
          <w:szCs w:val="28"/>
        </w:rPr>
        <w:t>保证将问题</w:t>
      </w:r>
      <w:r w:rsidRPr="00AB2152">
        <w:rPr>
          <w:rFonts w:asciiTheme="minorEastAsia" w:eastAsiaTheme="minorEastAsia" w:hAnsiTheme="minorEastAsia"/>
          <w:color w:val="000000"/>
          <w:sz w:val="28"/>
          <w:szCs w:val="28"/>
        </w:rPr>
        <w:t>处理完毕</w:t>
      </w:r>
      <w:r w:rsidRPr="00AB2152">
        <w:rPr>
          <w:rFonts w:asciiTheme="minorEastAsia" w:eastAsiaTheme="minorEastAsia" w:hAnsiTheme="minorEastAsia" w:hint="eastAsia"/>
          <w:color w:val="000000"/>
          <w:sz w:val="28"/>
          <w:szCs w:val="28"/>
        </w:rPr>
        <w:t>。</w:t>
      </w:r>
      <w:r w:rsidRPr="00AB2152">
        <w:rPr>
          <w:rFonts w:asciiTheme="minorEastAsia" w:eastAsiaTheme="minorEastAsia" w:hAnsiTheme="minorEastAsia"/>
          <w:color w:val="000000"/>
          <w:sz w:val="28"/>
          <w:szCs w:val="28"/>
        </w:rPr>
        <w:t>如产</w:t>
      </w:r>
      <w:r w:rsidRPr="00AB2152">
        <w:rPr>
          <w:rFonts w:asciiTheme="minorEastAsia" w:eastAsiaTheme="minorEastAsia" w:hAnsiTheme="minorEastAsia" w:hint="eastAsia"/>
          <w:color w:val="000000"/>
          <w:sz w:val="28"/>
          <w:szCs w:val="28"/>
        </w:rPr>
        <w:t>品</w:t>
      </w:r>
      <w:r w:rsidRPr="00AB2152">
        <w:rPr>
          <w:rFonts w:asciiTheme="minorEastAsia" w:eastAsiaTheme="minorEastAsia" w:hAnsiTheme="minorEastAsia"/>
          <w:color w:val="000000"/>
          <w:sz w:val="28"/>
          <w:szCs w:val="28"/>
        </w:rPr>
        <w:t>出现非人为因素的质量问题或乙方安装质量问题</w:t>
      </w:r>
      <w:r w:rsidRPr="00AB2152">
        <w:rPr>
          <w:rFonts w:asciiTheme="minorEastAsia" w:eastAsiaTheme="minorEastAsia" w:hAnsiTheme="minorEastAsia" w:hint="eastAsia"/>
          <w:color w:val="000000"/>
          <w:sz w:val="28"/>
          <w:szCs w:val="28"/>
        </w:rPr>
        <w:t>，</w:t>
      </w:r>
      <w:r w:rsidRPr="00AB2152">
        <w:rPr>
          <w:rFonts w:asciiTheme="minorEastAsia" w:eastAsiaTheme="minorEastAsia" w:hAnsiTheme="minorEastAsia"/>
          <w:color w:val="000000"/>
          <w:sz w:val="28"/>
          <w:szCs w:val="28"/>
        </w:rPr>
        <w:t>乙方必须无条件免费维修或更换，并承担所有责任</w:t>
      </w:r>
      <w:r w:rsidRPr="00AB2152">
        <w:rPr>
          <w:rFonts w:asciiTheme="minorEastAsia" w:eastAsiaTheme="minorEastAsia" w:hAnsiTheme="minorEastAsia" w:hint="eastAsia"/>
          <w:color w:val="000000"/>
          <w:sz w:val="28"/>
          <w:szCs w:val="28"/>
        </w:rPr>
        <w:t>；</w:t>
      </w:r>
      <w:r w:rsidRPr="00AB2152">
        <w:rPr>
          <w:rFonts w:asciiTheme="minorEastAsia" w:eastAsiaTheme="minorEastAsia" w:hAnsiTheme="minorEastAsia"/>
          <w:color w:val="000000"/>
          <w:sz w:val="28"/>
          <w:szCs w:val="28"/>
        </w:rPr>
        <w:t>如因其他原因损坏</w:t>
      </w:r>
      <w:r w:rsidRPr="00AB2152">
        <w:rPr>
          <w:rFonts w:asciiTheme="minorEastAsia" w:eastAsiaTheme="minorEastAsia" w:hAnsiTheme="minorEastAsia" w:hint="eastAsia"/>
          <w:color w:val="000000"/>
          <w:sz w:val="28"/>
          <w:szCs w:val="28"/>
        </w:rPr>
        <w:t>，</w:t>
      </w:r>
      <w:r w:rsidRPr="00AB2152">
        <w:rPr>
          <w:rFonts w:asciiTheme="minorEastAsia" w:eastAsiaTheme="minorEastAsia" w:hAnsiTheme="minorEastAsia"/>
          <w:color w:val="000000"/>
          <w:sz w:val="28"/>
          <w:szCs w:val="28"/>
        </w:rPr>
        <w:t>乙方负责维修并酌</w:t>
      </w:r>
      <w:r w:rsidRPr="00AB2152">
        <w:rPr>
          <w:rFonts w:asciiTheme="minorEastAsia" w:eastAsiaTheme="minorEastAsia" w:hAnsiTheme="minorEastAsia" w:hint="eastAsia"/>
          <w:color w:val="000000"/>
          <w:sz w:val="28"/>
          <w:szCs w:val="28"/>
        </w:rPr>
        <w:t>情</w:t>
      </w:r>
      <w:r w:rsidRPr="00AB2152">
        <w:rPr>
          <w:rFonts w:asciiTheme="minorEastAsia" w:eastAsiaTheme="minorEastAsia" w:hAnsiTheme="minorEastAsia"/>
          <w:color w:val="000000"/>
          <w:sz w:val="28"/>
          <w:szCs w:val="28"/>
        </w:rPr>
        <w:t>收材料、人</w:t>
      </w:r>
      <w:r w:rsidRPr="00AB2152">
        <w:rPr>
          <w:rFonts w:asciiTheme="minorEastAsia" w:eastAsiaTheme="minorEastAsia" w:hAnsiTheme="minorEastAsia" w:hint="eastAsia"/>
          <w:color w:val="000000"/>
          <w:sz w:val="28"/>
          <w:szCs w:val="28"/>
        </w:rPr>
        <w:t>工</w:t>
      </w:r>
      <w:r w:rsidRPr="00AB2152">
        <w:rPr>
          <w:rFonts w:asciiTheme="minorEastAsia" w:eastAsiaTheme="minorEastAsia" w:hAnsiTheme="minorEastAsia"/>
          <w:color w:val="000000"/>
          <w:sz w:val="28"/>
          <w:szCs w:val="28"/>
        </w:rPr>
        <w:t>费。</w:t>
      </w:r>
    </w:p>
    <w:p w:rsidR="00AB2152" w:rsidRPr="00AB2152" w:rsidRDefault="00AB2152" w:rsidP="00602BB2">
      <w:pPr>
        <w:spacing w:line="600" w:lineRule="exact"/>
        <w:ind w:firstLineChars="200" w:firstLine="560"/>
        <w:rPr>
          <w:rFonts w:asciiTheme="minorEastAsia" w:eastAsiaTheme="minorEastAsia" w:hAnsiTheme="minorEastAsia"/>
          <w:color w:val="000000"/>
          <w:sz w:val="28"/>
          <w:szCs w:val="28"/>
        </w:rPr>
      </w:pPr>
      <w:r w:rsidRPr="00AB2152">
        <w:rPr>
          <w:rFonts w:asciiTheme="minorEastAsia" w:eastAsiaTheme="minorEastAsia" w:hAnsiTheme="minorEastAsia" w:hint="eastAsia"/>
          <w:color w:val="000000"/>
          <w:sz w:val="28"/>
          <w:szCs w:val="28"/>
        </w:rPr>
        <w:t>2、</w:t>
      </w:r>
      <w:r w:rsidRPr="00AB2152">
        <w:rPr>
          <w:rFonts w:asciiTheme="minorEastAsia" w:eastAsiaTheme="minorEastAsia" w:hAnsiTheme="minorEastAsia"/>
          <w:color w:val="000000"/>
          <w:sz w:val="28"/>
          <w:szCs w:val="28"/>
        </w:rPr>
        <w:t>乙方接到质量问题投诉后</w:t>
      </w:r>
      <w:r w:rsidRPr="00AB2152">
        <w:rPr>
          <w:rFonts w:asciiTheme="minorEastAsia" w:eastAsiaTheme="minorEastAsia" w:hAnsiTheme="minorEastAsia" w:hint="eastAsia"/>
          <w:color w:val="000000"/>
          <w:sz w:val="28"/>
          <w:szCs w:val="28"/>
        </w:rPr>
        <w:t>，如不能在约定的时间内达到现场，甲方有权请其他有资质的单位进行维修，相关费用由乙方承担；乙方仍承担维保期间内该产品的维保责任。</w:t>
      </w:r>
    </w:p>
    <w:p w:rsidR="00AB2152" w:rsidRDefault="00AB2152" w:rsidP="00AB2152">
      <w:pPr>
        <w:spacing w:line="440" w:lineRule="exact"/>
        <w:rPr>
          <w:rFonts w:ascii="宋体" w:hAnsi="宋体"/>
          <w:color w:val="000000"/>
          <w:szCs w:val="21"/>
        </w:rPr>
      </w:pPr>
    </w:p>
    <w:p w:rsidR="00AB2152" w:rsidRPr="00E94018" w:rsidRDefault="00AB2152" w:rsidP="00AB2152"/>
    <w:p w:rsidR="00AB2152" w:rsidRDefault="00AB2152" w:rsidP="00AB2152"/>
    <w:p w:rsidR="00AB2152" w:rsidRPr="00E94018" w:rsidRDefault="00AB2152" w:rsidP="00AB2152"/>
    <w:p w:rsidR="000667B7" w:rsidRPr="000667B7" w:rsidRDefault="000667B7" w:rsidP="00CD79AF">
      <w:pPr>
        <w:jc w:val="left"/>
        <w:rPr>
          <w:b/>
          <w:sz w:val="36"/>
          <w:szCs w:val="36"/>
        </w:rPr>
      </w:pPr>
    </w:p>
    <w:p w:rsidR="00D41151" w:rsidRDefault="00FF5640" w:rsidP="00D41151">
      <w:pPr>
        <w:jc w:val="center"/>
        <w:rPr>
          <w:b/>
          <w:sz w:val="36"/>
          <w:szCs w:val="36"/>
        </w:rPr>
      </w:pPr>
      <w:r w:rsidRPr="0091683C">
        <w:rPr>
          <w:b/>
          <w:sz w:val="36"/>
          <w:szCs w:val="36"/>
        </w:rPr>
        <w:lastRenderedPageBreak/>
        <w:t>第三章</w:t>
      </w:r>
      <w:r w:rsidR="0089564D">
        <w:rPr>
          <w:rFonts w:hint="eastAsia"/>
          <w:b/>
          <w:sz w:val="36"/>
          <w:szCs w:val="36"/>
        </w:rPr>
        <w:t xml:space="preserve"> </w:t>
      </w:r>
      <w:r w:rsidR="00A630D1">
        <w:rPr>
          <w:rFonts w:hint="eastAsia"/>
          <w:b/>
          <w:sz w:val="36"/>
          <w:szCs w:val="36"/>
        </w:rPr>
        <w:t>商谈</w:t>
      </w:r>
      <w:r w:rsidRPr="0091683C">
        <w:rPr>
          <w:b/>
          <w:sz w:val="36"/>
          <w:szCs w:val="36"/>
        </w:rPr>
        <w:t>文件格式</w:t>
      </w:r>
    </w:p>
    <w:p w:rsidR="0089564D" w:rsidRDefault="0089564D" w:rsidP="00D41151">
      <w:pPr>
        <w:jc w:val="left"/>
        <w:rPr>
          <w:rFonts w:ascii="宋体" w:hAnsi="宋体"/>
          <w:b/>
          <w:kern w:val="0"/>
          <w:sz w:val="32"/>
          <w:szCs w:val="32"/>
        </w:rPr>
      </w:pPr>
    </w:p>
    <w:p w:rsidR="00FF5640" w:rsidRPr="00563750" w:rsidRDefault="00FF5640" w:rsidP="00D41151">
      <w:pPr>
        <w:jc w:val="left"/>
        <w:rPr>
          <w:rFonts w:ascii="宋体" w:hAnsi="宋体"/>
          <w:b/>
          <w:kern w:val="0"/>
          <w:sz w:val="32"/>
          <w:szCs w:val="32"/>
        </w:rPr>
      </w:pPr>
      <w:r w:rsidRPr="00563750">
        <w:rPr>
          <w:rFonts w:ascii="宋体" w:hAnsi="宋体"/>
          <w:b/>
          <w:kern w:val="0"/>
          <w:sz w:val="32"/>
          <w:szCs w:val="32"/>
        </w:rPr>
        <w:t>一、</w:t>
      </w:r>
      <w:r w:rsidR="00A630D1" w:rsidRPr="00563750">
        <w:rPr>
          <w:rFonts w:ascii="宋体" w:hAnsi="宋体" w:hint="eastAsia"/>
          <w:b/>
          <w:kern w:val="0"/>
          <w:sz w:val="32"/>
          <w:szCs w:val="32"/>
        </w:rPr>
        <w:t>商谈书</w:t>
      </w:r>
    </w:p>
    <w:p w:rsidR="00FF5640" w:rsidRPr="00A630D1" w:rsidRDefault="00A630D1" w:rsidP="00A630D1">
      <w:pPr>
        <w:spacing w:line="520" w:lineRule="exact"/>
        <w:ind w:firstLineChars="200" w:firstLine="602"/>
        <w:jc w:val="center"/>
        <w:rPr>
          <w:rFonts w:ascii="Arial" w:hAnsi="Arial" w:cs="Arial"/>
          <w:b/>
          <w:bCs/>
          <w:sz w:val="30"/>
          <w:szCs w:val="30"/>
        </w:rPr>
      </w:pPr>
      <w:r w:rsidRPr="00A630D1">
        <w:rPr>
          <w:rFonts w:ascii="Arial" w:hAnsi="宋体" w:cs="Arial" w:hint="eastAsia"/>
          <w:b/>
          <w:bCs/>
          <w:sz w:val="30"/>
          <w:szCs w:val="30"/>
        </w:rPr>
        <w:t>商谈</w:t>
      </w:r>
      <w:r w:rsidR="00FF5640" w:rsidRPr="00A630D1">
        <w:rPr>
          <w:rFonts w:ascii="Arial" w:hAnsi="宋体" w:cs="Arial"/>
          <w:b/>
          <w:bCs/>
          <w:sz w:val="30"/>
          <w:szCs w:val="30"/>
        </w:rPr>
        <w:t>书</w:t>
      </w:r>
    </w:p>
    <w:p w:rsidR="00FF5640" w:rsidRDefault="00FF5640">
      <w:pPr>
        <w:spacing w:line="520" w:lineRule="exact"/>
        <w:jc w:val="left"/>
        <w:rPr>
          <w:rFonts w:ascii="Arial" w:hAnsi="Arial" w:cs="Arial"/>
          <w:bCs/>
          <w:sz w:val="24"/>
          <w:u w:val="single"/>
        </w:rPr>
      </w:pPr>
      <w:r>
        <w:rPr>
          <w:rFonts w:ascii="Arial" w:hAnsi="Arial" w:cs="Arial" w:hint="eastAsia"/>
          <w:bCs/>
          <w:sz w:val="24"/>
        </w:rPr>
        <w:t>致</w:t>
      </w:r>
      <w:r w:rsidR="007C42E2">
        <w:rPr>
          <w:rFonts w:ascii="Arial" w:hAnsi="Arial" w:cs="Arial" w:hint="eastAsia"/>
          <w:bCs/>
          <w:sz w:val="24"/>
        </w:rPr>
        <w:t>_______</w:t>
      </w:r>
      <w:r>
        <w:rPr>
          <w:rFonts w:ascii="Arial" w:hAnsi="Arial" w:cs="Arial" w:hint="eastAsia"/>
          <w:bCs/>
          <w:sz w:val="24"/>
        </w:rPr>
        <w:t>：</w:t>
      </w:r>
    </w:p>
    <w:p w:rsidR="00FF5640" w:rsidRDefault="00FF5640" w:rsidP="007C42E2">
      <w:pPr>
        <w:spacing w:line="520" w:lineRule="exact"/>
        <w:ind w:firstLineChars="200" w:firstLine="480"/>
        <w:rPr>
          <w:rFonts w:ascii="Arial" w:hAnsi="Arial" w:cs="Arial"/>
          <w:sz w:val="24"/>
        </w:rPr>
      </w:pPr>
      <w:r>
        <w:rPr>
          <w:rFonts w:ascii="Arial" w:hAnsi="宋体" w:cs="Arial"/>
          <w:sz w:val="24"/>
        </w:rPr>
        <w:t>根据贵方为项目</w:t>
      </w:r>
      <w:r w:rsidR="0024627E">
        <w:rPr>
          <w:rFonts w:ascii="Arial" w:hAnsi="宋体" w:cs="Arial"/>
          <w:sz w:val="24"/>
        </w:rPr>
        <w:t>商谈</w:t>
      </w:r>
      <w:r>
        <w:rPr>
          <w:rFonts w:ascii="Arial" w:hAnsi="宋体" w:cs="Arial"/>
          <w:sz w:val="24"/>
        </w:rPr>
        <w:t>采购货物及服务的</w:t>
      </w:r>
      <w:r w:rsidR="001841A5">
        <w:rPr>
          <w:rFonts w:ascii="Arial" w:hAnsi="宋体" w:cs="Arial"/>
          <w:sz w:val="24"/>
        </w:rPr>
        <w:t>商谈</w:t>
      </w:r>
      <w:r>
        <w:rPr>
          <w:rFonts w:ascii="Arial" w:hAnsi="宋体" w:cs="Arial"/>
          <w:sz w:val="24"/>
        </w:rPr>
        <w:t>邀</w:t>
      </w:r>
      <w:r>
        <w:rPr>
          <w:rFonts w:ascii="Arial" w:hAnsi="宋体" w:cs="Arial" w:hint="eastAsia"/>
          <w:sz w:val="24"/>
        </w:rPr>
        <w:t>请</w:t>
      </w:r>
      <w:r>
        <w:rPr>
          <w:rFonts w:ascii="Arial" w:hAnsi="Arial" w:cs="Arial"/>
          <w:sz w:val="24"/>
        </w:rPr>
        <w:t>,</w:t>
      </w:r>
      <w:r>
        <w:rPr>
          <w:rFonts w:ascii="Arial" w:hAnsi="宋体" w:cs="Arial"/>
          <w:sz w:val="24"/>
        </w:rPr>
        <w:t>签字人</w:t>
      </w:r>
      <w:r>
        <w:rPr>
          <w:rFonts w:ascii="Arial" w:hAnsi="宋体" w:cs="Arial"/>
          <w:i/>
          <w:iCs/>
          <w:sz w:val="24"/>
          <w:u w:val="single"/>
        </w:rPr>
        <w:t>（姓名、职务）</w:t>
      </w:r>
      <w:r>
        <w:rPr>
          <w:rFonts w:ascii="Arial" w:hAnsi="宋体" w:cs="Arial"/>
          <w:sz w:val="24"/>
        </w:rPr>
        <w:t>经正式授权并代表</w:t>
      </w:r>
      <w:r w:rsidR="001841A5">
        <w:rPr>
          <w:rFonts w:ascii="Arial" w:hAnsi="宋体" w:cs="Arial"/>
          <w:sz w:val="24"/>
        </w:rPr>
        <w:t>商谈</w:t>
      </w:r>
      <w:r>
        <w:rPr>
          <w:rFonts w:ascii="Arial" w:hAnsi="宋体" w:cs="Arial"/>
          <w:sz w:val="24"/>
        </w:rPr>
        <w:t>人</w:t>
      </w:r>
      <w:r>
        <w:rPr>
          <w:rFonts w:ascii="Arial" w:hAnsi="宋体" w:cs="Arial"/>
          <w:i/>
          <w:iCs/>
          <w:sz w:val="24"/>
          <w:u w:val="single"/>
        </w:rPr>
        <w:t>（</w:t>
      </w:r>
      <w:r w:rsidR="001841A5">
        <w:rPr>
          <w:rFonts w:ascii="Arial" w:hAnsi="宋体" w:cs="Arial"/>
          <w:i/>
          <w:iCs/>
          <w:sz w:val="24"/>
          <w:u w:val="single"/>
        </w:rPr>
        <w:t>商谈</w:t>
      </w:r>
      <w:r>
        <w:rPr>
          <w:rFonts w:ascii="Arial" w:hAnsi="宋体" w:cs="Arial"/>
          <w:i/>
          <w:iCs/>
          <w:sz w:val="24"/>
          <w:u w:val="single"/>
        </w:rPr>
        <w:t>人名称、地址）</w:t>
      </w:r>
      <w:r>
        <w:rPr>
          <w:rFonts w:ascii="Arial" w:hAnsi="宋体" w:cs="Arial"/>
          <w:sz w:val="24"/>
        </w:rPr>
        <w:t>提交</w:t>
      </w:r>
      <w:r w:rsidR="001841A5">
        <w:rPr>
          <w:rFonts w:ascii="Arial" w:hAnsi="宋体" w:cs="Arial"/>
          <w:sz w:val="24"/>
        </w:rPr>
        <w:t>商谈</w:t>
      </w:r>
      <w:r>
        <w:rPr>
          <w:rFonts w:ascii="Arial" w:hAnsi="宋体" w:cs="Arial"/>
          <w:sz w:val="24"/>
        </w:rPr>
        <w:t>文件正本一份及副本</w:t>
      </w:r>
      <w:r w:rsidR="00A630D1">
        <w:rPr>
          <w:rFonts w:ascii="Arial" w:hAnsi="宋体" w:cs="Arial" w:hint="eastAsia"/>
          <w:sz w:val="24"/>
        </w:rPr>
        <w:t>4</w:t>
      </w:r>
      <w:r>
        <w:rPr>
          <w:rFonts w:ascii="Arial" w:hAnsi="宋体" w:cs="Arial"/>
          <w:sz w:val="24"/>
        </w:rPr>
        <w:t>份（包括</w:t>
      </w:r>
      <w:r w:rsidR="0024627E">
        <w:rPr>
          <w:rFonts w:ascii="Arial" w:hAnsi="宋体" w:cs="Arial"/>
          <w:sz w:val="24"/>
        </w:rPr>
        <w:t>商谈</w:t>
      </w:r>
      <w:r>
        <w:rPr>
          <w:rFonts w:ascii="Arial" w:hAnsi="宋体" w:cs="Arial"/>
          <w:sz w:val="24"/>
        </w:rPr>
        <w:t>文件要求提供的全部资料）；</w:t>
      </w:r>
    </w:p>
    <w:p w:rsidR="00FF5640" w:rsidRDefault="00FF5640">
      <w:pPr>
        <w:spacing w:line="520" w:lineRule="exact"/>
        <w:rPr>
          <w:rFonts w:ascii="Arial" w:hAnsi="Arial" w:cs="Arial"/>
          <w:sz w:val="24"/>
        </w:rPr>
      </w:pPr>
      <w:r>
        <w:rPr>
          <w:rFonts w:ascii="Arial" w:hAnsi="宋体" w:cs="Arial"/>
          <w:sz w:val="24"/>
        </w:rPr>
        <w:t>据此函，签字代表宣布同意如下：</w:t>
      </w:r>
    </w:p>
    <w:p w:rsidR="00FF5640" w:rsidRDefault="00FF5640">
      <w:pPr>
        <w:spacing w:line="520" w:lineRule="exact"/>
        <w:rPr>
          <w:rFonts w:ascii="Arial" w:hAnsi="Arial" w:cs="Arial"/>
          <w:sz w:val="24"/>
        </w:rPr>
      </w:pPr>
      <w:r>
        <w:rPr>
          <w:rFonts w:ascii="Arial" w:hAnsi="Arial" w:cs="Arial"/>
          <w:sz w:val="24"/>
        </w:rPr>
        <w:t>1.</w:t>
      </w:r>
      <w:r w:rsidR="004E6583">
        <w:rPr>
          <w:rFonts w:ascii="Arial" w:hAnsi="宋体" w:cs="Arial" w:hint="eastAsia"/>
          <w:sz w:val="24"/>
        </w:rPr>
        <w:t>该项目</w:t>
      </w:r>
      <w:r w:rsidR="001841A5">
        <w:rPr>
          <w:rFonts w:ascii="Arial" w:hAnsi="宋体" w:cs="Arial"/>
          <w:sz w:val="24"/>
        </w:rPr>
        <w:t>商谈</w:t>
      </w:r>
      <w:r>
        <w:rPr>
          <w:rFonts w:ascii="Arial" w:hAnsi="宋体" w:cs="Arial"/>
          <w:sz w:val="24"/>
        </w:rPr>
        <w:t>总价为</w:t>
      </w:r>
      <w:r>
        <w:rPr>
          <w:rFonts w:ascii="Arial" w:hAnsi="宋体" w:cs="Arial"/>
          <w:sz w:val="24"/>
          <w:u w:val="single"/>
        </w:rPr>
        <w:t>（</w:t>
      </w:r>
      <w:r>
        <w:rPr>
          <w:rFonts w:ascii="Arial" w:hAnsi="宋体" w:cs="Arial"/>
          <w:i/>
          <w:iCs/>
          <w:sz w:val="24"/>
          <w:u w:val="single"/>
        </w:rPr>
        <w:t>注明币种，并用文字和数字表示的</w:t>
      </w:r>
      <w:r w:rsidR="001841A5">
        <w:rPr>
          <w:rFonts w:ascii="Arial" w:hAnsi="宋体" w:cs="Arial"/>
          <w:i/>
          <w:iCs/>
          <w:sz w:val="24"/>
          <w:u w:val="single"/>
        </w:rPr>
        <w:t>商谈</w:t>
      </w:r>
      <w:r>
        <w:rPr>
          <w:rFonts w:ascii="Arial" w:hAnsi="宋体" w:cs="Arial"/>
          <w:i/>
          <w:iCs/>
          <w:sz w:val="24"/>
          <w:u w:val="single"/>
        </w:rPr>
        <w:t>总价</w:t>
      </w:r>
      <w:r>
        <w:rPr>
          <w:rFonts w:ascii="Arial" w:hAnsi="宋体" w:cs="Arial"/>
          <w:sz w:val="24"/>
          <w:u w:val="single"/>
        </w:rPr>
        <w:t>）。</w:t>
      </w:r>
    </w:p>
    <w:p w:rsidR="00FF5640" w:rsidRDefault="00FF5640">
      <w:pPr>
        <w:spacing w:line="520" w:lineRule="exact"/>
        <w:rPr>
          <w:rFonts w:ascii="Arial" w:hAnsi="Arial" w:cs="Arial"/>
          <w:sz w:val="24"/>
        </w:rPr>
      </w:pPr>
      <w:r>
        <w:rPr>
          <w:rFonts w:ascii="Arial" w:hAnsi="Arial" w:cs="Arial"/>
          <w:sz w:val="24"/>
        </w:rPr>
        <w:t xml:space="preserve">2. </w:t>
      </w:r>
      <w:r>
        <w:rPr>
          <w:rFonts w:ascii="Arial" w:hAnsi="宋体" w:cs="Arial"/>
          <w:sz w:val="24"/>
        </w:rPr>
        <w:t>我方已详细审查全部</w:t>
      </w:r>
      <w:r w:rsidR="0024627E">
        <w:rPr>
          <w:rFonts w:ascii="Arial" w:hAnsi="宋体" w:cs="Arial"/>
          <w:sz w:val="24"/>
        </w:rPr>
        <w:t>商谈</w:t>
      </w:r>
      <w:r>
        <w:rPr>
          <w:rFonts w:ascii="Arial" w:hAnsi="宋体" w:cs="Arial"/>
          <w:sz w:val="24"/>
        </w:rPr>
        <w:t>文件，包括有关澄清和补充说明（如果有的话）。我们完全理解并同意放弃对这方面有不明及误解的权力。</w:t>
      </w:r>
    </w:p>
    <w:p w:rsidR="00FF5640" w:rsidRDefault="00FF5640">
      <w:pPr>
        <w:spacing w:line="520" w:lineRule="exact"/>
        <w:rPr>
          <w:rFonts w:ascii="Arial" w:hAnsi="Arial" w:cs="Arial"/>
          <w:sz w:val="24"/>
        </w:rPr>
      </w:pPr>
      <w:r>
        <w:rPr>
          <w:rFonts w:ascii="Arial" w:hAnsi="Arial" w:cs="Arial"/>
          <w:sz w:val="24"/>
        </w:rPr>
        <w:t xml:space="preserve">3. </w:t>
      </w:r>
      <w:r>
        <w:rPr>
          <w:rFonts w:ascii="Arial" w:hAnsi="宋体" w:cs="Arial"/>
          <w:sz w:val="24"/>
        </w:rPr>
        <w:t>本</w:t>
      </w:r>
      <w:r w:rsidR="001841A5">
        <w:rPr>
          <w:rFonts w:ascii="Arial" w:hAnsi="宋体" w:cs="Arial"/>
          <w:sz w:val="24"/>
        </w:rPr>
        <w:t>商谈</w:t>
      </w:r>
      <w:r>
        <w:rPr>
          <w:rFonts w:ascii="Arial" w:hAnsi="宋体" w:cs="Arial"/>
          <w:sz w:val="24"/>
        </w:rPr>
        <w:t>文件有效期为自开标日起</w:t>
      </w:r>
      <w:r w:rsidR="00745BF8">
        <w:rPr>
          <w:rFonts w:ascii="Arial" w:hAnsi="宋体" w:cs="Arial" w:hint="eastAsia"/>
          <w:sz w:val="24"/>
        </w:rPr>
        <w:t>_____</w:t>
      </w:r>
      <w:r>
        <w:rPr>
          <w:rFonts w:ascii="Arial" w:hAnsi="宋体" w:cs="Arial"/>
          <w:sz w:val="24"/>
        </w:rPr>
        <w:t>个日历</w:t>
      </w:r>
      <w:r w:rsidR="00745BF8">
        <w:rPr>
          <w:rFonts w:ascii="Arial" w:hAnsi="宋体" w:cs="Arial" w:hint="eastAsia"/>
          <w:sz w:val="24"/>
        </w:rPr>
        <w:t>天</w:t>
      </w:r>
      <w:r>
        <w:rPr>
          <w:rFonts w:ascii="Arial" w:hAnsi="宋体" w:cs="Arial"/>
          <w:sz w:val="24"/>
        </w:rPr>
        <w:t>。在这期间，本</w:t>
      </w:r>
      <w:r w:rsidR="001841A5">
        <w:rPr>
          <w:rFonts w:ascii="Arial" w:hAnsi="宋体" w:cs="Arial"/>
          <w:sz w:val="24"/>
        </w:rPr>
        <w:t>商谈</w:t>
      </w:r>
      <w:r>
        <w:rPr>
          <w:rFonts w:ascii="Arial" w:hAnsi="宋体" w:cs="Arial"/>
          <w:sz w:val="24"/>
        </w:rPr>
        <w:t>文件将始终对我方具有约束力，并可随时被接受。本次</w:t>
      </w:r>
      <w:r w:rsidR="0024627E">
        <w:rPr>
          <w:rFonts w:ascii="Arial" w:hAnsi="宋体" w:cs="Arial"/>
          <w:sz w:val="24"/>
        </w:rPr>
        <w:t>商谈</w:t>
      </w:r>
      <w:r>
        <w:rPr>
          <w:rFonts w:ascii="Arial" w:hAnsi="宋体" w:cs="Arial"/>
          <w:sz w:val="24"/>
        </w:rPr>
        <w:t>文件和本</w:t>
      </w:r>
      <w:r w:rsidR="001841A5">
        <w:rPr>
          <w:rFonts w:ascii="Arial" w:hAnsi="宋体" w:cs="Arial"/>
          <w:sz w:val="24"/>
        </w:rPr>
        <w:t>商谈</w:t>
      </w:r>
      <w:r>
        <w:rPr>
          <w:rFonts w:ascii="Arial" w:hAnsi="宋体" w:cs="Arial"/>
          <w:sz w:val="24"/>
        </w:rPr>
        <w:t>文件（含承诺书）将作为买卖合同的附件。</w:t>
      </w:r>
    </w:p>
    <w:p w:rsidR="00FF5640" w:rsidRDefault="00FF5640">
      <w:pPr>
        <w:spacing w:line="520" w:lineRule="exact"/>
        <w:rPr>
          <w:rFonts w:ascii="Arial" w:hAnsi="Arial" w:cs="Arial"/>
          <w:sz w:val="24"/>
        </w:rPr>
      </w:pPr>
      <w:r>
        <w:rPr>
          <w:rFonts w:ascii="Arial" w:hAnsi="Arial" w:cs="Arial"/>
          <w:sz w:val="24"/>
        </w:rPr>
        <w:t xml:space="preserve">4. </w:t>
      </w:r>
      <w:r>
        <w:rPr>
          <w:rFonts w:ascii="Arial" w:hAnsi="宋体" w:cs="Arial"/>
          <w:sz w:val="24"/>
        </w:rPr>
        <w:t>如果在规定的</w:t>
      </w:r>
      <w:r w:rsidR="00A630D1">
        <w:rPr>
          <w:rFonts w:ascii="Arial" w:hAnsi="宋体" w:cs="Arial" w:hint="eastAsia"/>
          <w:sz w:val="24"/>
        </w:rPr>
        <w:t>商谈</w:t>
      </w:r>
      <w:r>
        <w:rPr>
          <w:rFonts w:ascii="Arial" w:hAnsi="宋体" w:cs="Arial"/>
          <w:sz w:val="24"/>
        </w:rPr>
        <w:t>时间后，我方在</w:t>
      </w:r>
      <w:r w:rsidR="001841A5">
        <w:rPr>
          <w:rFonts w:ascii="Arial" w:hAnsi="宋体" w:cs="Arial"/>
          <w:sz w:val="24"/>
        </w:rPr>
        <w:t>商谈</w:t>
      </w:r>
      <w:r>
        <w:rPr>
          <w:rFonts w:ascii="Arial" w:hAnsi="宋体" w:cs="Arial"/>
          <w:sz w:val="24"/>
        </w:rPr>
        <w:t>有效期内撤回或撤销</w:t>
      </w:r>
      <w:r w:rsidR="001841A5">
        <w:rPr>
          <w:rFonts w:ascii="Arial" w:hAnsi="宋体" w:cs="Arial"/>
          <w:sz w:val="24"/>
        </w:rPr>
        <w:t>商谈</w:t>
      </w:r>
      <w:r>
        <w:rPr>
          <w:rFonts w:ascii="Arial" w:hAnsi="宋体" w:cs="Arial"/>
          <w:sz w:val="24"/>
        </w:rPr>
        <w:t>，其</w:t>
      </w:r>
      <w:r w:rsidR="001841A5">
        <w:rPr>
          <w:rFonts w:ascii="Arial" w:hAnsi="宋体" w:cs="Arial"/>
          <w:sz w:val="24"/>
        </w:rPr>
        <w:t>商谈</w:t>
      </w:r>
      <w:r>
        <w:rPr>
          <w:rFonts w:ascii="Arial" w:hAnsi="宋体" w:cs="Arial"/>
          <w:sz w:val="24"/>
        </w:rPr>
        <w:t>保证金将被贵方没收。</w:t>
      </w:r>
    </w:p>
    <w:p w:rsidR="00FF5640" w:rsidRDefault="00FF5640">
      <w:pPr>
        <w:spacing w:line="520" w:lineRule="exact"/>
        <w:rPr>
          <w:rFonts w:ascii="Arial" w:hAnsi="Arial" w:cs="Arial"/>
          <w:sz w:val="24"/>
        </w:rPr>
      </w:pPr>
      <w:r>
        <w:rPr>
          <w:rFonts w:ascii="Arial" w:hAnsi="Arial" w:cs="Arial"/>
          <w:sz w:val="24"/>
        </w:rPr>
        <w:t xml:space="preserve">5. </w:t>
      </w:r>
      <w:r>
        <w:rPr>
          <w:rFonts w:ascii="Arial" w:hAnsi="宋体" w:cs="Arial"/>
          <w:sz w:val="24"/>
        </w:rPr>
        <w:t>我方愿意向</w:t>
      </w:r>
      <w:r w:rsidR="0024282B">
        <w:rPr>
          <w:rFonts w:ascii="Arial" w:hAnsi="宋体" w:cs="Arial"/>
          <w:sz w:val="24"/>
        </w:rPr>
        <w:t>医院</w:t>
      </w:r>
      <w:r>
        <w:rPr>
          <w:rFonts w:ascii="Arial" w:hAnsi="宋体" w:cs="Arial"/>
          <w:sz w:val="24"/>
        </w:rPr>
        <w:t>提供与本次</w:t>
      </w:r>
      <w:r w:rsidR="0024627E">
        <w:rPr>
          <w:rFonts w:ascii="Arial" w:hAnsi="宋体" w:cs="Arial"/>
          <w:sz w:val="24"/>
        </w:rPr>
        <w:t>商谈</w:t>
      </w:r>
      <w:r>
        <w:rPr>
          <w:rFonts w:ascii="Arial" w:hAnsi="宋体" w:cs="Arial"/>
          <w:sz w:val="24"/>
        </w:rPr>
        <w:t>的相关资料，并对其真实性、合法性、有效性负责。</w:t>
      </w:r>
    </w:p>
    <w:p w:rsidR="00FF5640" w:rsidRDefault="00FF5640">
      <w:pPr>
        <w:spacing w:line="520" w:lineRule="exact"/>
        <w:rPr>
          <w:rFonts w:ascii="Arial" w:hAnsi="Arial" w:cs="Arial"/>
          <w:sz w:val="24"/>
        </w:rPr>
      </w:pPr>
      <w:r>
        <w:rPr>
          <w:rFonts w:ascii="Arial" w:hAnsi="Arial" w:cs="Arial"/>
          <w:sz w:val="24"/>
        </w:rPr>
        <w:t xml:space="preserve">6. </w:t>
      </w:r>
      <w:r>
        <w:rPr>
          <w:rFonts w:ascii="Arial" w:hAnsi="宋体" w:cs="Arial"/>
          <w:sz w:val="24"/>
        </w:rPr>
        <w:t>我方将严格履行本</w:t>
      </w:r>
      <w:r w:rsidR="001841A5">
        <w:rPr>
          <w:rFonts w:ascii="Arial" w:hAnsi="宋体" w:cs="Arial"/>
          <w:sz w:val="24"/>
        </w:rPr>
        <w:t>商谈</w:t>
      </w:r>
      <w:r>
        <w:rPr>
          <w:rFonts w:ascii="Arial" w:hAnsi="宋体" w:cs="Arial"/>
          <w:sz w:val="24"/>
        </w:rPr>
        <w:t>文件中的全部承诺和责任，并遵守</w:t>
      </w:r>
      <w:r w:rsidR="0024627E">
        <w:rPr>
          <w:rFonts w:ascii="Arial" w:hAnsi="宋体" w:cs="Arial"/>
          <w:sz w:val="24"/>
        </w:rPr>
        <w:t>商谈</w:t>
      </w:r>
      <w:r>
        <w:rPr>
          <w:rFonts w:ascii="Arial" w:hAnsi="宋体" w:cs="Arial"/>
          <w:sz w:val="24"/>
        </w:rPr>
        <w:t>文件中对</w:t>
      </w:r>
      <w:r w:rsidR="00471017">
        <w:rPr>
          <w:rFonts w:ascii="Arial" w:hAnsi="宋体" w:cs="Arial" w:hint="eastAsia"/>
          <w:sz w:val="24"/>
        </w:rPr>
        <w:t>医院</w:t>
      </w:r>
      <w:r>
        <w:rPr>
          <w:rFonts w:ascii="Arial" w:hAnsi="宋体" w:cs="Arial"/>
          <w:sz w:val="24"/>
        </w:rPr>
        <w:t>的所有规定。</w:t>
      </w:r>
    </w:p>
    <w:p w:rsidR="00FF5640" w:rsidRDefault="00FF5640">
      <w:pPr>
        <w:spacing w:line="520" w:lineRule="exact"/>
        <w:rPr>
          <w:rFonts w:ascii="Arial" w:hAnsi="Arial" w:cs="Arial"/>
          <w:sz w:val="24"/>
        </w:rPr>
      </w:pPr>
      <w:r>
        <w:rPr>
          <w:rFonts w:ascii="Arial" w:hAnsi="Arial" w:cs="Arial"/>
          <w:sz w:val="24"/>
        </w:rPr>
        <w:t xml:space="preserve">7. </w:t>
      </w:r>
      <w:r>
        <w:rPr>
          <w:rFonts w:ascii="Arial" w:hAnsi="宋体" w:cs="Arial"/>
          <w:sz w:val="24"/>
        </w:rPr>
        <w:t>我方完全理解</w:t>
      </w:r>
      <w:r w:rsidR="0024282B">
        <w:rPr>
          <w:rFonts w:ascii="Arial" w:hAnsi="宋体" w:cs="Arial"/>
          <w:sz w:val="24"/>
        </w:rPr>
        <w:t>医院</w:t>
      </w:r>
      <w:r>
        <w:rPr>
          <w:rFonts w:ascii="Arial" w:hAnsi="宋体" w:cs="Arial"/>
          <w:sz w:val="24"/>
        </w:rPr>
        <w:t>有保留在授标之前任何时候根据评标委员会的意见接受或拒绝任何</w:t>
      </w:r>
      <w:r w:rsidR="001841A5">
        <w:rPr>
          <w:rFonts w:ascii="Arial" w:hAnsi="宋体" w:cs="Arial"/>
          <w:sz w:val="24"/>
        </w:rPr>
        <w:t>商谈</w:t>
      </w:r>
      <w:r>
        <w:rPr>
          <w:rFonts w:ascii="Arial" w:hAnsi="宋体" w:cs="Arial"/>
          <w:sz w:val="24"/>
        </w:rPr>
        <w:t>的权力，并完全理解</w:t>
      </w:r>
      <w:r w:rsidR="0024282B">
        <w:rPr>
          <w:rFonts w:ascii="Arial" w:hAnsi="宋体" w:cs="Arial"/>
          <w:sz w:val="24"/>
        </w:rPr>
        <w:t>医院</w:t>
      </w:r>
      <w:r>
        <w:rPr>
          <w:rFonts w:ascii="Arial" w:hAnsi="宋体" w:cs="Arial"/>
          <w:sz w:val="24"/>
        </w:rPr>
        <w:t>对此无解释的义务。</w:t>
      </w:r>
    </w:p>
    <w:p w:rsidR="00FF5640" w:rsidRDefault="00FF5640">
      <w:pPr>
        <w:spacing w:line="520" w:lineRule="exact"/>
        <w:rPr>
          <w:rFonts w:ascii="Arial" w:hAnsi="Arial" w:cs="Arial"/>
          <w:sz w:val="24"/>
        </w:rPr>
      </w:pPr>
      <w:r>
        <w:rPr>
          <w:rFonts w:ascii="Arial" w:hAnsi="Arial" w:cs="Arial"/>
          <w:sz w:val="24"/>
        </w:rPr>
        <w:t xml:space="preserve">8. </w:t>
      </w:r>
      <w:r>
        <w:rPr>
          <w:rFonts w:ascii="Arial" w:hAnsi="宋体" w:cs="Arial"/>
          <w:sz w:val="24"/>
        </w:rPr>
        <w:t>我方完全理解</w:t>
      </w:r>
      <w:r w:rsidR="0024282B">
        <w:rPr>
          <w:rFonts w:ascii="Arial" w:hAnsi="宋体" w:cs="Arial"/>
          <w:sz w:val="24"/>
        </w:rPr>
        <w:t>医院</w:t>
      </w:r>
      <w:r>
        <w:rPr>
          <w:rFonts w:ascii="Arial" w:hAnsi="宋体" w:cs="Arial"/>
          <w:sz w:val="24"/>
        </w:rPr>
        <w:t>不一定接受</w:t>
      </w:r>
      <w:r w:rsidR="001841A5">
        <w:rPr>
          <w:rFonts w:ascii="Arial" w:hAnsi="宋体" w:cs="Arial"/>
          <w:sz w:val="24"/>
        </w:rPr>
        <w:t>商谈</w:t>
      </w:r>
      <w:r>
        <w:rPr>
          <w:rFonts w:ascii="Arial" w:hAnsi="宋体" w:cs="Arial"/>
          <w:sz w:val="24"/>
        </w:rPr>
        <w:t>价最低的</w:t>
      </w:r>
      <w:r w:rsidR="001841A5">
        <w:rPr>
          <w:rFonts w:ascii="Arial" w:hAnsi="宋体" w:cs="Arial"/>
          <w:sz w:val="24"/>
        </w:rPr>
        <w:t>商谈</w:t>
      </w:r>
      <w:r>
        <w:rPr>
          <w:rFonts w:ascii="Arial" w:hAnsi="宋体" w:cs="Arial"/>
          <w:sz w:val="24"/>
        </w:rPr>
        <w:t>。</w:t>
      </w:r>
    </w:p>
    <w:p w:rsidR="00FF5640" w:rsidRDefault="00FF5640">
      <w:pPr>
        <w:spacing w:line="520" w:lineRule="exact"/>
        <w:rPr>
          <w:rFonts w:ascii="Arial" w:hAnsi="Arial" w:cs="Arial"/>
          <w:sz w:val="24"/>
        </w:rPr>
      </w:pPr>
      <w:r>
        <w:rPr>
          <w:rFonts w:ascii="Arial" w:hAnsi="Arial" w:cs="Arial"/>
          <w:sz w:val="24"/>
        </w:rPr>
        <w:t xml:space="preserve">9. </w:t>
      </w:r>
      <w:r>
        <w:rPr>
          <w:rFonts w:ascii="Arial" w:hAnsi="宋体" w:cs="Arial"/>
          <w:sz w:val="24"/>
        </w:rPr>
        <w:t>我方承诺在此次</w:t>
      </w:r>
      <w:r w:rsidR="0024627E">
        <w:rPr>
          <w:rFonts w:ascii="Arial" w:hAnsi="宋体" w:cs="Arial"/>
          <w:sz w:val="24"/>
        </w:rPr>
        <w:t>商谈</w:t>
      </w:r>
      <w:r>
        <w:rPr>
          <w:rFonts w:ascii="Arial" w:hAnsi="宋体" w:cs="Arial"/>
          <w:sz w:val="24"/>
        </w:rPr>
        <w:t>过程中涉及的一切应当保密的事项，不向任何第三方泄露，否则承担一切法律责任。</w:t>
      </w:r>
    </w:p>
    <w:p w:rsidR="00FF5640" w:rsidRDefault="00FF5640">
      <w:pPr>
        <w:spacing w:line="520" w:lineRule="exact"/>
        <w:rPr>
          <w:rFonts w:ascii="Arial" w:hAnsi="Arial" w:cs="Arial"/>
          <w:sz w:val="24"/>
        </w:rPr>
      </w:pPr>
      <w:r>
        <w:rPr>
          <w:rFonts w:ascii="Arial" w:hAnsi="Arial" w:cs="Arial"/>
          <w:sz w:val="24"/>
        </w:rPr>
        <w:t xml:space="preserve">10. </w:t>
      </w:r>
      <w:r>
        <w:rPr>
          <w:rFonts w:ascii="Arial" w:hAnsi="宋体" w:cs="Arial"/>
          <w:sz w:val="24"/>
        </w:rPr>
        <w:t>如果我方中</w:t>
      </w:r>
      <w:r w:rsidR="00471017">
        <w:rPr>
          <w:rFonts w:ascii="Arial" w:hAnsi="宋体" w:cs="Arial" w:hint="eastAsia"/>
          <w:sz w:val="24"/>
        </w:rPr>
        <w:t>选</w:t>
      </w:r>
      <w:r>
        <w:rPr>
          <w:rFonts w:ascii="Arial" w:hAnsi="宋体" w:cs="Arial"/>
          <w:sz w:val="24"/>
        </w:rPr>
        <w:t>，我们将在签订合同之后的</w:t>
      </w:r>
      <w:r w:rsidR="00471017" w:rsidRPr="00471017">
        <w:rPr>
          <w:rFonts w:ascii="Arial" w:hAnsi="宋体" w:cs="Arial" w:hint="eastAsia"/>
          <w:sz w:val="24"/>
          <w:u w:val="single"/>
        </w:rPr>
        <w:t xml:space="preserve">  </w:t>
      </w:r>
      <w:r w:rsidR="00471017">
        <w:rPr>
          <w:rFonts w:ascii="Arial" w:hAnsi="宋体" w:cs="Arial" w:hint="eastAsia"/>
          <w:sz w:val="24"/>
          <w:u w:val="single"/>
        </w:rPr>
        <w:t xml:space="preserve">  </w:t>
      </w:r>
      <w:r>
        <w:rPr>
          <w:rFonts w:ascii="Arial" w:hAnsi="宋体" w:cs="Arial"/>
          <w:sz w:val="24"/>
        </w:rPr>
        <w:t>天内交货。并将按</w:t>
      </w:r>
      <w:r w:rsidR="0024627E">
        <w:rPr>
          <w:rFonts w:ascii="Arial" w:hAnsi="宋体" w:cs="Arial"/>
          <w:sz w:val="24"/>
        </w:rPr>
        <w:t>商谈</w:t>
      </w:r>
      <w:r>
        <w:rPr>
          <w:rFonts w:ascii="Arial" w:hAnsi="宋体" w:cs="Arial"/>
          <w:sz w:val="24"/>
        </w:rPr>
        <w:t>文件的</w:t>
      </w:r>
      <w:r>
        <w:rPr>
          <w:rFonts w:ascii="Arial" w:hAnsi="宋体" w:cs="Arial"/>
          <w:sz w:val="24"/>
        </w:rPr>
        <w:lastRenderedPageBreak/>
        <w:t>规定履行合同责任和义务。</w:t>
      </w:r>
    </w:p>
    <w:p w:rsidR="00FF5640" w:rsidRDefault="00FF5640">
      <w:pPr>
        <w:spacing w:line="520" w:lineRule="exact"/>
        <w:rPr>
          <w:rFonts w:ascii="Arial" w:hAnsi="Arial" w:cs="Arial"/>
          <w:sz w:val="24"/>
        </w:rPr>
      </w:pPr>
      <w:r>
        <w:rPr>
          <w:rFonts w:ascii="Arial" w:hAnsi="Arial" w:cs="Arial"/>
          <w:sz w:val="24"/>
        </w:rPr>
        <w:t>1</w:t>
      </w:r>
      <w:r>
        <w:rPr>
          <w:rFonts w:ascii="Arial" w:hAnsi="Arial" w:cs="Arial" w:hint="eastAsia"/>
          <w:sz w:val="24"/>
        </w:rPr>
        <w:t>1</w:t>
      </w:r>
      <w:r>
        <w:rPr>
          <w:rFonts w:ascii="Arial" w:hAnsi="Arial" w:cs="Arial"/>
          <w:sz w:val="24"/>
        </w:rPr>
        <w:t xml:space="preserve">. </w:t>
      </w:r>
      <w:r>
        <w:rPr>
          <w:rFonts w:ascii="Arial" w:hAnsi="宋体" w:cs="Arial"/>
          <w:sz w:val="24"/>
        </w:rPr>
        <w:t>与本次</w:t>
      </w:r>
      <w:r w:rsidR="001841A5">
        <w:rPr>
          <w:rFonts w:ascii="Arial" w:hAnsi="宋体" w:cs="Arial"/>
          <w:sz w:val="24"/>
        </w:rPr>
        <w:t>商谈</w:t>
      </w:r>
      <w:r>
        <w:rPr>
          <w:rFonts w:ascii="Arial" w:hAnsi="宋体" w:cs="Arial"/>
          <w:sz w:val="24"/>
        </w:rPr>
        <w:t>有关的一切往来信函请寄：</w:t>
      </w:r>
    </w:p>
    <w:p w:rsidR="00FF5640" w:rsidRDefault="00FF5640">
      <w:pPr>
        <w:spacing w:line="520" w:lineRule="exact"/>
        <w:rPr>
          <w:rFonts w:ascii="Arial" w:hAnsi="Arial" w:cs="Arial"/>
          <w:sz w:val="24"/>
        </w:rPr>
      </w:pPr>
      <w:r>
        <w:rPr>
          <w:rFonts w:ascii="Arial" w:hAnsi="宋体" w:cs="Arial"/>
          <w:sz w:val="24"/>
        </w:rPr>
        <w:t>地址：</w:t>
      </w:r>
      <w:r w:rsidR="00745BF8">
        <w:rPr>
          <w:rFonts w:ascii="Arial" w:hAnsi="宋体" w:cs="Arial" w:hint="eastAsia"/>
          <w:sz w:val="24"/>
        </w:rPr>
        <w:t xml:space="preserve">                </w:t>
      </w:r>
      <w:r>
        <w:rPr>
          <w:rFonts w:ascii="Arial" w:hAnsi="宋体" w:cs="Arial"/>
          <w:sz w:val="24"/>
        </w:rPr>
        <w:t>传真：</w:t>
      </w:r>
    </w:p>
    <w:p w:rsidR="00FF5640" w:rsidRPr="00602BB2" w:rsidRDefault="00FF5640" w:rsidP="006E125C">
      <w:pPr>
        <w:spacing w:line="520" w:lineRule="exact"/>
        <w:rPr>
          <w:rFonts w:ascii="Arial" w:hAnsi="Arial" w:cs="Arial"/>
          <w:sz w:val="24"/>
          <w:u w:val="single"/>
        </w:rPr>
      </w:pPr>
      <w:r>
        <w:rPr>
          <w:rFonts w:ascii="Arial" w:hAnsi="宋体" w:cs="Arial"/>
          <w:sz w:val="24"/>
        </w:rPr>
        <w:t>电话：</w:t>
      </w:r>
      <w:r w:rsidR="00745BF8">
        <w:rPr>
          <w:rFonts w:ascii="Arial" w:hAnsi="宋体" w:cs="Arial" w:hint="eastAsia"/>
          <w:sz w:val="24"/>
        </w:rPr>
        <w:t xml:space="preserve">                </w:t>
      </w:r>
      <w:r>
        <w:rPr>
          <w:rFonts w:ascii="Arial" w:hAnsi="宋体" w:cs="Arial"/>
          <w:sz w:val="24"/>
        </w:rPr>
        <w:t>电子邮件：</w:t>
      </w:r>
    </w:p>
    <w:p w:rsidR="00FF5640" w:rsidRDefault="00FF5640">
      <w:pPr>
        <w:spacing w:line="520" w:lineRule="exact"/>
        <w:ind w:firstLineChars="200" w:firstLine="480"/>
        <w:rPr>
          <w:rFonts w:ascii="Arial" w:hAnsi="Arial" w:cs="Arial"/>
          <w:sz w:val="24"/>
          <w:u w:val="single"/>
        </w:rPr>
      </w:pPr>
      <w:r>
        <w:rPr>
          <w:rFonts w:ascii="Arial" w:hAnsi="宋体" w:cs="Arial"/>
          <w:sz w:val="24"/>
        </w:rPr>
        <w:t>授权代表签字：</w:t>
      </w:r>
    </w:p>
    <w:p w:rsidR="00FF5640" w:rsidRDefault="001841A5">
      <w:pPr>
        <w:spacing w:line="520" w:lineRule="exact"/>
        <w:ind w:firstLineChars="200" w:firstLine="480"/>
        <w:rPr>
          <w:rFonts w:ascii="Arial" w:hAnsi="Arial" w:cs="Arial"/>
          <w:sz w:val="24"/>
          <w:u w:val="single"/>
        </w:rPr>
      </w:pPr>
      <w:r>
        <w:rPr>
          <w:rFonts w:ascii="Arial" w:hAnsi="宋体" w:cs="Arial"/>
          <w:sz w:val="24"/>
        </w:rPr>
        <w:t>商谈</w:t>
      </w:r>
      <w:r w:rsidR="00FF5640">
        <w:rPr>
          <w:rFonts w:ascii="Arial" w:hAnsi="宋体" w:cs="Arial"/>
          <w:sz w:val="24"/>
        </w:rPr>
        <w:t>人名称（公章）：</w:t>
      </w:r>
    </w:p>
    <w:p w:rsidR="00602BB2" w:rsidRDefault="00FF5640" w:rsidP="00602BB2">
      <w:pPr>
        <w:spacing w:line="520" w:lineRule="exact"/>
        <w:ind w:firstLineChars="200" w:firstLine="480"/>
        <w:rPr>
          <w:rFonts w:ascii="Arial" w:hAnsi="宋体" w:cs="Arial"/>
          <w:sz w:val="24"/>
        </w:rPr>
      </w:pPr>
      <w:r>
        <w:rPr>
          <w:rFonts w:ascii="Arial" w:hAnsi="宋体" w:cs="Arial"/>
          <w:sz w:val="24"/>
        </w:rPr>
        <w:t>日期：年月日</w:t>
      </w:r>
    </w:p>
    <w:p w:rsidR="00602BB2" w:rsidRDefault="00602BB2" w:rsidP="00602BB2">
      <w:pPr>
        <w:rPr>
          <w:rFonts w:ascii="Arial" w:hAnsi="宋体" w:cs="Arial"/>
          <w:sz w:val="24"/>
        </w:rPr>
      </w:pPr>
    </w:p>
    <w:p w:rsidR="00602BB2" w:rsidRDefault="00602BB2" w:rsidP="00602BB2">
      <w:pPr>
        <w:rPr>
          <w:rFonts w:ascii="Arial" w:hAnsi="宋体" w:cs="Arial"/>
          <w:sz w:val="24"/>
        </w:rPr>
      </w:pPr>
    </w:p>
    <w:p w:rsidR="00745BF8" w:rsidRPr="00BE2BEB" w:rsidRDefault="00745BF8" w:rsidP="00BE2BEB">
      <w:pPr>
        <w:spacing w:line="520" w:lineRule="exact"/>
        <w:jc w:val="center"/>
        <w:rPr>
          <w:rFonts w:ascii="Arial" w:hAnsi="宋体" w:cs="Arial"/>
          <w:sz w:val="24"/>
        </w:rPr>
      </w:pPr>
      <w:bookmarkStart w:id="0" w:name="_GoBack"/>
      <w:bookmarkEnd w:id="0"/>
      <w:r>
        <w:rPr>
          <w:rFonts w:ascii="Arial" w:hAnsi="宋体" w:cs="Arial"/>
          <w:b/>
          <w:bCs/>
          <w:sz w:val="24"/>
        </w:rPr>
        <w:t>随机提供备品备件表</w:t>
      </w:r>
    </w:p>
    <w:p w:rsidR="00745BF8" w:rsidRDefault="00745BF8" w:rsidP="00745BF8">
      <w:pPr>
        <w:jc w:val="center"/>
        <w:rPr>
          <w:rFonts w:ascii="Arial" w:hAnsi="Arial" w:cs="Arial"/>
          <w:sz w:val="24"/>
        </w:rPr>
      </w:pPr>
      <w:r>
        <w:rPr>
          <w:rFonts w:ascii="Arial" w:hAnsi="Arial" w:cs="Arial"/>
          <w:sz w:val="24"/>
        </w:rPr>
        <w:t>(</w:t>
      </w:r>
      <w:r>
        <w:rPr>
          <w:rFonts w:ascii="Arial" w:hAnsi="宋体" w:cs="Arial"/>
          <w:sz w:val="24"/>
        </w:rPr>
        <w:t>应满足质保期的需要</w:t>
      </w:r>
      <w:r>
        <w:rPr>
          <w:rFonts w:ascii="Arial" w:hAnsi="Arial" w:cs="Arial"/>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1620"/>
        <w:gridCol w:w="1260"/>
        <w:gridCol w:w="1260"/>
        <w:gridCol w:w="1934"/>
      </w:tblGrid>
      <w:tr w:rsidR="00745BF8" w:rsidTr="00647F77">
        <w:tc>
          <w:tcPr>
            <w:tcW w:w="648" w:type="dxa"/>
            <w:vAlign w:val="center"/>
          </w:tcPr>
          <w:p w:rsidR="00745BF8" w:rsidRDefault="00745BF8" w:rsidP="00647F77">
            <w:pPr>
              <w:jc w:val="center"/>
              <w:rPr>
                <w:rFonts w:ascii="Arial" w:hAnsi="Arial" w:cs="Arial"/>
                <w:sz w:val="24"/>
              </w:rPr>
            </w:pPr>
            <w:r>
              <w:rPr>
                <w:rFonts w:ascii="Arial" w:hAnsi="宋体" w:cs="Arial"/>
                <w:sz w:val="24"/>
              </w:rPr>
              <w:t>序</w:t>
            </w:r>
          </w:p>
          <w:p w:rsidR="00745BF8" w:rsidRDefault="00745BF8" w:rsidP="00647F77">
            <w:pPr>
              <w:jc w:val="center"/>
              <w:rPr>
                <w:rFonts w:ascii="Arial" w:hAnsi="Arial" w:cs="Arial"/>
                <w:sz w:val="24"/>
              </w:rPr>
            </w:pPr>
            <w:r>
              <w:rPr>
                <w:rFonts w:ascii="Arial" w:hAnsi="宋体" w:cs="Arial"/>
                <w:sz w:val="24"/>
              </w:rPr>
              <w:t>号</w:t>
            </w:r>
          </w:p>
        </w:tc>
        <w:tc>
          <w:tcPr>
            <w:tcW w:w="1800" w:type="dxa"/>
            <w:vAlign w:val="center"/>
          </w:tcPr>
          <w:p w:rsidR="00745BF8" w:rsidRDefault="00745BF8" w:rsidP="00647F77">
            <w:pPr>
              <w:jc w:val="center"/>
              <w:rPr>
                <w:rFonts w:ascii="Arial" w:hAnsi="Arial" w:cs="Arial"/>
                <w:sz w:val="24"/>
              </w:rPr>
            </w:pPr>
            <w:r>
              <w:rPr>
                <w:rFonts w:ascii="Arial" w:hAnsi="宋体" w:cs="Arial"/>
                <w:sz w:val="24"/>
              </w:rPr>
              <w:t>备品备件</w:t>
            </w:r>
          </w:p>
          <w:p w:rsidR="00745BF8" w:rsidRDefault="00745BF8" w:rsidP="00647F77">
            <w:pPr>
              <w:ind w:firstLineChars="50" w:firstLine="120"/>
              <w:jc w:val="center"/>
              <w:rPr>
                <w:rFonts w:ascii="Arial" w:hAnsi="Arial" w:cs="Arial"/>
                <w:sz w:val="24"/>
              </w:rPr>
            </w:pPr>
            <w:r>
              <w:rPr>
                <w:rFonts w:ascii="Arial" w:hAnsi="宋体" w:cs="Arial"/>
                <w:sz w:val="24"/>
              </w:rPr>
              <w:t>名称</w:t>
            </w:r>
          </w:p>
        </w:tc>
        <w:tc>
          <w:tcPr>
            <w:tcW w:w="1620" w:type="dxa"/>
            <w:vAlign w:val="center"/>
          </w:tcPr>
          <w:p w:rsidR="00745BF8" w:rsidRDefault="00745BF8" w:rsidP="00647F77">
            <w:pPr>
              <w:jc w:val="center"/>
              <w:rPr>
                <w:rFonts w:ascii="Arial" w:hAnsi="Arial" w:cs="Arial"/>
                <w:sz w:val="24"/>
              </w:rPr>
            </w:pPr>
            <w:r>
              <w:rPr>
                <w:rFonts w:ascii="Arial" w:hAnsi="宋体" w:cs="Arial"/>
                <w:sz w:val="24"/>
              </w:rPr>
              <w:t>型号及规格</w:t>
            </w:r>
          </w:p>
        </w:tc>
        <w:tc>
          <w:tcPr>
            <w:tcW w:w="1260" w:type="dxa"/>
            <w:vAlign w:val="center"/>
          </w:tcPr>
          <w:p w:rsidR="00745BF8" w:rsidRDefault="00745BF8" w:rsidP="00647F77">
            <w:pPr>
              <w:jc w:val="center"/>
              <w:rPr>
                <w:rFonts w:ascii="Arial" w:hAnsi="Arial" w:cs="Arial"/>
                <w:sz w:val="24"/>
              </w:rPr>
            </w:pPr>
            <w:r>
              <w:rPr>
                <w:rFonts w:ascii="Arial" w:hAnsi="宋体" w:cs="Arial"/>
                <w:sz w:val="24"/>
              </w:rPr>
              <w:t>数量</w:t>
            </w:r>
          </w:p>
          <w:p w:rsidR="00745BF8" w:rsidRDefault="00745BF8" w:rsidP="00647F77">
            <w:pPr>
              <w:jc w:val="center"/>
              <w:rPr>
                <w:rFonts w:ascii="Arial" w:hAnsi="Arial" w:cs="Arial"/>
                <w:sz w:val="24"/>
              </w:rPr>
            </w:pPr>
            <w:r>
              <w:rPr>
                <w:rFonts w:ascii="Arial" w:hAnsi="Arial" w:cs="Arial"/>
                <w:sz w:val="24"/>
              </w:rPr>
              <w:t>(</w:t>
            </w:r>
            <w:r>
              <w:rPr>
                <w:rFonts w:ascii="Arial" w:hAnsi="宋体" w:cs="Arial"/>
                <w:sz w:val="24"/>
              </w:rPr>
              <w:t>台</w:t>
            </w:r>
            <w:r>
              <w:rPr>
                <w:rFonts w:ascii="Arial" w:hAnsi="Arial" w:cs="Arial"/>
                <w:sz w:val="24"/>
              </w:rPr>
              <w:t>)</w:t>
            </w:r>
          </w:p>
        </w:tc>
        <w:tc>
          <w:tcPr>
            <w:tcW w:w="1260" w:type="dxa"/>
            <w:vAlign w:val="center"/>
          </w:tcPr>
          <w:p w:rsidR="00745BF8" w:rsidRDefault="00745BF8" w:rsidP="00647F77">
            <w:pPr>
              <w:jc w:val="center"/>
              <w:rPr>
                <w:rFonts w:ascii="Arial" w:hAnsi="Arial" w:cs="Arial"/>
                <w:sz w:val="24"/>
              </w:rPr>
            </w:pPr>
            <w:r>
              <w:rPr>
                <w:rFonts w:ascii="Arial" w:hAnsi="宋体" w:cs="Arial"/>
                <w:sz w:val="24"/>
              </w:rPr>
              <w:t>单价</w:t>
            </w:r>
          </w:p>
          <w:p w:rsidR="00745BF8" w:rsidRDefault="00745BF8" w:rsidP="00647F77">
            <w:pPr>
              <w:jc w:val="center"/>
              <w:rPr>
                <w:rFonts w:ascii="Arial" w:hAnsi="Arial" w:cs="Arial"/>
                <w:sz w:val="24"/>
              </w:rPr>
            </w:pPr>
            <w:r>
              <w:rPr>
                <w:rFonts w:ascii="Arial" w:hAnsi="Arial" w:cs="Arial"/>
                <w:sz w:val="24"/>
              </w:rPr>
              <w:t>(</w:t>
            </w:r>
            <w:r>
              <w:rPr>
                <w:rFonts w:ascii="Arial" w:hAnsi="宋体" w:cs="Arial"/>
                <w:sz w:val="24"/>
              </w:rPr>
              <w:t>元</w:t>
            </w:r>
            <w:r>
              <w:rPr>
                <w:rFonts w:ascii="Arial" w:hAnsi="Arial" w:cs="Arial"/>
                <w:sz w:val="24"/>
              </w:rPr>
              <w:t>)</w:t>
            </w:r>
          </w:p>
        </w:tc>
        <w:tc>
          <w:tcPr>
            <w:tcW w:w="1934" w:type="dxa"/>
            <w:vAlign w:val="center"/>
          </w:tcPr>
          <w:p w:rsidR="00745BF8" w:rsidRDefault="00745BF8" w:rsidP="00647F77">
            <w:pPr>
              <w:jc w:val="center"/>
              <w:rPr>
                <w:rFonts w:ascii="Arial" w:hAnsi="Arial" w:cs="Arial"/>
                <w:sz w:val="24"/>
              </w:rPr>
            </w:pPr>
            <w:r>
              <w:rPr>
                <w:rFonts w:ascii="Arial" w:hAnsi="宋体" w:cs="Arial"/>
                <w:sz w:val="24"/>
              </w:rPr>
              <w:t>备注</w:t>
            </w:r>
          </w:p>
          <w:p w:rsidR="00745BF8" w:rsidRDefault="00745BF8" w:rsidP="00647F77">
            <w:pPr>
              <w:jc w:val="center"/>
              <w:rPr>
                <w:rFonts w:ascii="Arial" w:hAnsi="Arial" w:cs="Arial"/>
                <w:sz w:val="24"/>
              </w:rPr>
            </w:pPr>
            <w:r>
              <w:rPr>
                <w:rFonts w:ascii="Arial" w:hAnsi="Arial" w:cs="Arial"/>
                <w:sz w:val="24"/>
              </w:rPr>
              <w:t>(</w:t>
            </w:r>
            <w:r>
              <w:rPr>
                <w:rFonts w:ascii="Arial" w:hAnsi="宋体" w:cs="Arial"/>
                <w:sz w:val="24"/>
              </w:rPr>
              <w:t>如是外购请注明产地、制造商</w:t>
            </w:r>
            <w:r>
              <w:rPr>
                <w:rFonts w:ascii="Arial" w:hAnsi="Arial" w:cs="Arial"/>
                <w:sz w:val="24"/>
              </w:rPr>
              <w:t>)</w:t>
            </w:r>
          </w:p>
        </w:tc>
      </w:tr>
      <w:tr w:rsidR="00745BF8" w:rsidTr="00647F77">
        <w:tc>
          <w:tcPr>
            <w:tcW w:w="648" w:type="dxa"/>
            <w:vAlign w:val="center"/>
          </w:tcPr>
          <w:p w:rsidR="00745BF8" w:rsidRDefault="00745BF8" w:rsidP="00647F77">
            <w:pPr>
              <w:jc w:val="center"/>
              <w:rPr>
                <w:rFonts w:ascii="Arial" w:hAnsi="Arial" w:cs="Arial"/>
                <w:sz w:val="24"/>
              </w:rPr>
            </w:pPr>
          </w:p>
        </w:tc>
        <w:tc>
          <w:tcPr>
            <w:tcW w:w="1800" w:type="dxa"/>
            <w:vAlign w:val="center"/>
          </w:tcPr>
          <w:p w:rsidR="00745BF8" w:rsidRDefault="00745BF8" w:rsidP="00647F77">
            <w:pPr>
              <w:jc w:val="center"/>
              <w:rPr>
                <w:rFonts w:ascii="Arial" w:hAnsi="Arial" w:cs="Arial"/>
                <w:sz w:val="24"/>
              </w:rPr>
            </w:pPr>
          </w:p>
        </w:tc>
        <w:tc>
          <w:tcPr>
            <w:tcW w:w="1620" w:type="dxa"/>
            <w:vAlign w:val="center"/>
          </w:tcPr>
          <w:p w:rsidR="00745BF8" w:rsidRDefault="00745BF8" w:rsidP="00647F77">
            <w:pPr>
              <w:jc w:val="center"/>
              <w:rPr>
                <w:rFonts w:ascii="Arial" w:hAnsi="Arial" w:cs="Arial"/>
                <w:sz w:val="24"/>
              </w:rPr>
            </w:pPr>
          </w:p>
        </w:tc>
        <w:tc>
          <w:tcPr>
            <w:tcW w:w="1260" w:type="dxa"/>
            <w:vAlign w:val="center"/>
          </w:tcPr>
          <w:p w:rsidR="00745BF8" w:rsidRDefault="00745BF8" w:rsidP="00647F77">
            <w:pPr>
              <w:jc w:val="center"/>
              <w:rPr>
                <w:rFonts w:ascii="Arial" w:hAnsi="Arial" w:cs="Arial"/>
                <w:sz w:val="24"/>
              </w:rPr>
            </w:pPr>
          </w:p>
        </w:tc>
        <w:tc>
          <w:tcPr>
            <w:tcW w:w="1260" w:type="dxa"/>
            <w:vAlign w:val="center"/>
          </w:tcPr>
          <w:p w:rsidR="00745BF8" w:rsidRDefault="00745BF8" w:rsidP="00647F77">
            <w:pPr>
              <w:jc w:val="center"/>
              <w:rPr>
                <w:rFonts w:ascii="Arial" w:hAnsi="Arial" w:cs="Arial"/>
                <w:sz w:val="24"/>
              </w:rPr>
            </w:pPr>
          </w:p>
        </w:tc>
        <w:tc>
          <w:tcPr>
            <w:tcW w:w="1934" w:type="dxa"/>
            <w:vAlign w:val="center"/>
          </w:tcPr>
          <w:p w:rsidR="00745BF8" w:rsidRDefault="00745BF8" w:rsidP="00647F77">
            <w:pPr>
              <w:jc w:val="center"/>
              <w:rPr>
                <w:rFonts w:ascii="Arial" w:hAnsi="Arial" w:cs="Arial"/>
                <w:sz w:val="24"/>
              </w:rPr>
            </w:pPr>
          </w:p>
          <w:p w:rsidR="00745BF8" w:rsidRDefault="00745BF8" w:rsidP="00647F77">
            <w:pPr>
              <w:jc w:val="center"/>
              <w:rPr>
                <w:rFonts w:ascii="Arial" w:hAnsi="Arial" w:cs="Arial"/>
                <w:sz w:val="24"/>
              </w:rPr>
            </w:pPr>
          </w:p>
        </w:tc>
      </w:tr>
      <w:tr w:rsidR="00745BF8" w:rsidTr="00647F77">
        <w:tc>
          <w:tcPr>
            <w:tcW w:w="648" w:type="dxa"/>
            <w:vAlign w:val="center"/>
          </w:tcPr>
          <w:p w:rsidR="00745BF8" w:rsidRDefault="00745BF8" w:rsidP="00647F77">
            <w:pPr>
              <w:jc w:val="center"/>
              <w:rPr>
                <w:rFonts w:ascii="Arial" w:hAnsi="Arial" w:cs="Arial"/>
                <w:sz w:val="24"/>
              </w:rPr>
            </w:pPr>
          </w:p>
        </w:tc>
        <w:tc>
          <w:tcPr>
            <w:tcW w:w="1800" w:type="dxa"/>
            <w:vAlign w:val="center"/>
          </w:tcPr>
          <w:p w:rsidR="00745BF8" w:rsidRDefault="00745BF8" w:rsidP="00647F77">
            <w:pPr>
              <w:jc w:val="center"/>
              <w:rPr>
                <w:rFonts w:ascii="Arial" w:hAnsi="Arial" w:cs="Arial"/>
                <w:sz w:val="24"/>
              </w:rPr>
            </w:pPr>
          </w:p>
        </w:tc>
        <w:tc>
          <w:tcPr>
            <w:tcW w:w="1620" w:type="dxa"/>
            <w:vAlign w:val="center"/>
          </w:tcPr>
          <w:p w:rsidR="00745BF8" w:rsidRDefault="00745BF8" w:rsidP="00647F77">
            <w:pPr>
              <w:jc w:val="center"/>
              <w:rPr>
                <w:rFonts w:ascii="Arial" w:hAnsi="Arial" w:cs="Arial"/>
                <w:sz w:val="24"/>
              </w:rPr>
            </w:pPr>
          </w:p>
        </w:tc>
        <w:tc>
          <w:tcPr>
            <w:tcW w:w="1260" w:type="dxa"/>
            <w:vAlign w:val="center"/>
          </w:tcPr>
          <w:p w:rsidR="00745BF8" w:rsidRDefault="00745BF8" w:rsidP="00647F77">
            <w:pPr>
              <w:jc w:val="center"/>
              <w:rPr>
                <w:rFonts w:ascii="Arial" w:hAnsi="Arial" w:cs="Arial"/>
                <w:sz w:val="24"/>
              </w:rPr>
            </w:pPr>
          </w:p>
        </w:tc>
        <w:tc>
          <w:tcPr>
            <w:tcW w:w="1260" w:type="dxa"/>
            <w:vAlign w:val="center"/>
          </w:tcPr>
          <w:p w:rsidR="00745BF8" w:rsidRDefault="00745BF8" w:rsidP="00647F77">
            <w:pPr>
              <w:jc w:val="center"/>
              <w:rPr>
                <w:rFonts w:ascii="Arial" w:hAnsi="Arial" w:cs="Arial"/>
                <w:sz w:val="24"/>
              </w:rPr>
            </w:pPr>
          </w:p>
        </w:tc>
        <w:tc>
          <w:tcPr>
            <w:tcW w:w="1934" w:type="dxa"/>
            <w:vAlign w:val="center"/>
          </w:tcPr>
          <w:p w:rsidR="00745BF8" w:rsidRDefault="00745BF8" w:rsidP="00647F77">
            <w:pPr>
              <w:jc w:val="center"/>
              <w:rPr>
                <w:rFonts w:ascii="Arial" w:hAnsi="Arial" w:cs="Arial"/>
                <w:sz w:val="24"/>
              </w:rPr>
            </w:pPr>
          </w:p>
          <w:p w:rsidR="00745BF8" w:rsidRDefault="00745BF8" w:rsidP="00647F77">
            <w:pPr>
              <w:jc w:val="center"/>
              <w:rPr>
                <w:rFonts w:ascii="Arial" w:hAnsi="Arial" w:cs="Arial"/>
                <w:sz w:val="24"/>
              </w:rPr>
            </w:pPr>
          </w:p>
        </w:tc>
      </w:tr>
      <w:tr w:rsidR="00745BF8" w:rsidTr="00647F77">
        <w:tc>
          <w:tcPr>
            <w:tcW w:w="648" w:type="dxa"/>
            <w:vAlign w:val="center"/>
          </w:tcPr>
          <w:p w:rsidR="00745BF8" w:rsidRDefault="00745BF8" w:rsidP="00647F77">
            <w:pPr>
              <w:jc w:val="center"/>
              <w:rPr>
                <w:rFonts w:ascii="Arial" w:hAnsi="Arial" w:cs="Arial"/>
                <w:sz w:val="24"/>
              </w:rPr>
            </w:pPr>
          </w:p>
        </w:tc>
        <w:tc>
          <w:tcPr>
            <w:tcW w:w="1800" w:type="dxa"/>
            <w:vAlign w:val="center"/>
          </w:tcPr>
          <w:p w:rsidR="00745BF8" w:rsidRDefault="00745BF8" w:rsidP="00647F77">
            <w:pPr>
              <w:jc w:val="center"/>
              <w:rPr>
                <w:rFonts w:ascii="Arial" w:hAnsi="Arial" w:cs="Arial"/>
                <w:sz w:val="24"/>
              </w:rPr>
            </w:pPr>
          </w:p>
        </w:tc>
        <w:tc>
          <w:tcPr>
            <w:tcW w:w="1620" w:type="dxa"/>
            <w:vAlign w:val="center"/>
          </w:tcPr>
          <w:p w:rsidR="00745BF8" w:rsidRDefault="00745BF8" w:rsidP="00647F77">
            <w:pPr>
              <w:jc w:val="center"/>
              <w:rPr>
                <w:rFonts w:ascii="Arial" w:hAnsi="Arial" w:cs="Arial"/>
                <w:sz w:val="24"/>
              </w:rPr>
            </w:pPr>
          </w:p>
        </w:tc>
        <w:tc>
          <w:tcPr>
            <w:tcW w:w="1260" w:type="dxa"/>
            <w:vAlign w:val="center"/>
          </w:tcPr>
          <w:p w:rsidR="00745BF8" w:rsidRDefault="00745BF8" w:rsidP="00647F77">
            <w:pPr>
              <w:jc w:val="center"/>
              <w:rPr>
                <w:rFonts w:ascii="Arial" w:hAnsi="Arial" w:cs="Arial"/>
                <w:sz w:val="24"/>
              </w:rPr>
            </w:pPr>
          </w:p>
        </w:tc>
        <w:tc>
          <w:tcPr>
            <w:tcW w:w="1260" w:type="dxa"/>
            <w:vAlign w:val="center"/>
          </w:tcPr>
          <w:p w:rsidR="00745BF8" w:rsidRDefault="00745BF8" w:rsidP="00647F77">
            <w:pPr>
              <w:jc w:val="center"/>
              <w:rPr>
                <w:rFonts w:ascii="Arial" w:hAnsi="Arial" w:cs="Arial"/>
                <w:sz w:val="24"/>
              </w:rPr>
            </w:pPr>
          </w:p>
        </w:tc>
        <w:tc>
          <w:tcPr>
            <w:tcW w:w="1934" w:type="dxa"/>
            <w:vAlign w:val="center"/>
          </w:tcPr>
          <w:p w:rsidR="00745BF8" w:rsidRDefault="00745BF8" w:rsidP="00647F77">
            <w:pPr>
              <w:jc w:val="center"/>
              <w:rPr>
                <w:rFonts w:ascii="Arial" w:hAnsi="Arial" w:cs="Arial"/>
                <w:sz w:val="24"/>
              </w:rPr>
            </w:pPr>
          </w:p>
          <w:p w:rsidR="00745BF8" w:rsidRDefault="00745BF8" w:rsidP="00647F77">
            <w:pPr>
              <w:jc w:val="center"/>
              <w:rPr>
                <w:rFonts w:ascii="Arial" w:hAnsi="Arial" w:cs="Arial"/>
                <w:sz w:val="24"/>
              </w:rPr>
            </w:pPr>
          </w:p>
        </w:tc>
      </w:tr>
      <w:tr w:rsidR="00745BF8" w:rsidTr="00647F77">
        <w:tc>
          <w:tcPr>
            <w:tcW w:w="648" w:type="dxa"/>
            <w:vAlign w:val="center"/>
          </w:tcPr>
          <w:p w:rsidR="00745BF8" w:rsidRDefault="00745BF8" w:rsidP="00647F77">
            <w:pPr>
              <w:jc w:val="center"/>
              <w:rPr>
                <w:rFonts w:ascii="Arial" w:hAnsi="Arial" w:cs="Arial"/>
                <w:sz w:val="24"/>
              </w:rPr>
            </w:pPr>
          </w:p>
        </w:tc>
        <w:tc>
          <w:tcPr>
            <w:tcW w:w="1800" w:type="dxa"/>
            <w:vAlign w:val="center"/>
          </w:tcPr>
          <w:p w:rsidR="00745BF8" w:rsidRDefault="00745BF8" w:rsidP="00647F77">
            <w:pPr>
              <w:jc w:val="center"/>
              <w:rPr>
                <w:rFonts w:ascii="Arial" w:hAnsi="Arial" w:cs="Arial"/>
                <w:sz w:val="24"/>
              </w:rPr>
            </w:pPr>
          </w:p>
        </w:tc>
        <w:tc>
          <w:tcPr>
            <w:tcW w:w="1620" w:type="dxa"/>
            <w:vAlign w:val="center"/>
          </w:tcPr>
          <w:p w:rsidR="00745BF8" w:rsidRDefault="00745BF8" w:rsidP="00647F77">
            <w:pPr>
              <w:jc w:val="center"/>
              <w:rPr>
                <w:rFonts w:ascii="Arial" w:hAnsi="Arial" w:cs="Arial"/>
                <w:sz w:val="24"/>
              </w:rPr>
            </w:pPr>
          </w:p>
        </w:tc>
        <w:tc>
          <w:tcPr>
            <w:tcW w:w="1260" w:type="dxa"/>
            <w:vAlign w:val="center"/>
          </w:tcPr>
          <w:p w:rsidR="00745BF8" w:rsidRDefault="00745BF8" w:rsidP="00647F77">
            <w:pPr>
              <w:jc w:val="center"/>
              <w:rPr>
                <w:rFonts w:ascii="Arial" w:hAnsi="Arial" w:cs="Arial"/>
                <w:sz w:val="24"/>
              </w:rPr>
            </w:pPr>
          </w:p>
        </w:tc>
        <w:tc>
          <w:tcPr>
            <w:tcW w:w="1260" w:type="dxa"/>
            <w:vAlign w:val="center"/>
          </w:tcPr>
          <w:p w:rsidR="00745BF8" w:rsidRDefault="00745BF8" w:rsidP="00647F77">
            <w:pPr>
              <w:jc w:val="center"/>
              <w:rPr>
                <w:rFonts w:ascii="Arial" w:hAnsi="Arial" w:cs="Arial"/>
                <w:sz w:val="24"/>
              </w:rPr>
            </w:pPr>
          </w:p>
        </w:tc>
        <w:tc>
          <w:tcPr>
            <w:tcW w:w="1934" w:type="dxa"/>
            <w:vAlign w:val="center"/>
          </w:tcPr>
          <w:p w:rsidR="00745BF8" w:rsidRDefault="00745BF8" w:rsidP="00647F77">
            <w:pPr>
              <w:jc w:val="center"/>
              <w:rPr>
                <w:rFonts w:ascii="Arial" w:hAnsi="Arial" w:cs="Arial"/>
                <w:sz w:val="24"/>
              </w:rPr>
            </w:pPr>
          </w:p>
          <w:p w:rsidR="00745BF8" w:rsidRDefault="00745BF8" w:rsidP="00647F77">
            <w:pPr>
              <w:jc w:val="center"/>
              <w:rPr>
                <w:rFonts w:ascii="Arial" w:hAnsi="Arial" w:cs="Arial"/>
                <w:sz w:val="24"/>
              </w:rPr>
            </w:pPr>
          </w:p>
        </w:tc>
      </w:tr>
      <w:tr w:rsidR="00745BF8" w:rsidTr="00647F77">
        <w:tc>
          <w:tcPr>
            <w:tcW w:w="648" w:type="dxa"/>
            <w:vAlign w:val="center"/>
          </w:tcPr>
          <w:p w:rsidR="00745BF8" w:rsidRDefault="00745BF8" w:rsidP="00647F77">
            <w:pPr>
              <w:jc w:val="center"/>
              <w:rPr>
                <w:rFonts w:ascii="Arial" w:hAnsi="Arial" w:cs="Arial"/>
                <w:sz w:val="24"/>
              </w:rPr>
            </w:pPr>
          </w:p>
        </w:tc>
        <w:tc>
          <w:tcPr>
            <w:tcW w:w="1800" w:type="dxa"/>
            <w:vAlign w:val="center"/>
          </w:tcPr>
          <w:p w:rsidR="00745BF8" w:rsidRDefault="00745BF8" w:rsidP="00647F77">
            <w:pPr>
              <w:jc w:val="center"/>
              <w:rPr>
                <w:rFonts w:ascii="Arial" w:hAnsi="Arial" w:cs="Arial"/>
                <w:sz w:val="24"/>
              </w:rPr>
            </w:pPr>
          </w:p>
        </w:tc>
        <w:tc>
          <w:tcPr>
            <w:tcW w:w="1620" w:type="dxa"/>
            <w:vAlign w:val="center"/>
          </w:tcPr>
          <w:p w:rsidR="00745BF8" w:rsidRDefault="00745BF8" w:rsidP="00647F77">
            <w:pPr>
              <w:jc w:val="center"/>
              <w:rPr>
                <w:rFonts w:ascii="Arial" w:hAnsi="Arial" w:cs="Arial"/>
                <w:sz w:val="24"/>
              </w:rPr>
            </w:pPr>
          </w:p>
        </w:tc>
        <w:tc>
          <w:tcPr>
            <w:tcW w:w="1260" w:type="dxa"/>
            <w:vAlign w:val="center"/>
          </w:tcPr>
          <w:p w:rsidR="00745BF8" w:rsidRDefault="00745BF8" w:rsidP="00647F77">
            <w:pPr>
              <w:jc w:val="center"/>
              <w:rPr>
                <w:rFonts w:ascii="Arial" w:hAnsi="Arial" w:cs="Arial"/>
                <w:sz w:val="24"/>
              </w:rPr>
            </w:pPr>
          </w:p>
        </w:tc>
        <w:tc>
          <w:tcPr>
            <w:tcW w:w="1260" w:type="dxa"/>
            <w:vAlign w:val="center"/>
          </w:tcPr>
          <w:p w:rsidR="00745BF8" w:rsidRDefault="00745BF8" w:rsidP="00647F77">
            <w:pPr>
              <w:jc w:val="center"/>
              <w:rPr>
                <w:rFonts w:ascii="Arial" w:hAnsi="Arial" w:cs="Arial"/>
                <w:sz w:val="24"/>
              </w:rPr>
            </w:pPr>
          </w:p>
        </w:tc>
        <w:tc>
          <w:tcPr>
            <w:tcW w:w="1934" w:type="dxa"/>
            <w:vAlign w:val="center"/>
          </w:tcPr>
          <w:p w:rsidR="00745BF8" w:rsidRDefault="00745BF8" w:rsidP="00647F77">
            <w:pPr>
              <w:jc w:val="center"/>
              <w:rPr>
                <w:rFonts w:ascii="Arial" w:hAnsi="Arial" w:cs="Arial"/>
                <w:sz w:val="24"/>
              </w:rPr>
            </w:pPr>
          </w:p>
          <w:p w:rsidR="00745BF8" w:rsidRDefault="00745BF8" w:rsidP="00647F77">
            <w:pPr>
              <w:jc w:val="center"/>
              <w:rPr>
                <w:rFonts w:ascii="Arial" w:hAnsi="Arial" w:cs="Arial"/>
                <w:sz w:val="24"/>
              </w:rPr>
            </w:pPr>
          </w:p>
        </w:tc>
      </w:tr>
      <w:tr w:rsidR="00745BF8" w:rsidTr="00647F77">
        <w:tc>
          <w:tcPr>
            <w:tcW w:w="648" w:type="dxa"/>
            <w:vAlign w:val="center"/>
          </w:tcPr>
          <w:p w:rsidR="00745BF8" w:rsidRDefault="00745BF8" w:rsidP="00647F77">
            <w:pPr>
              <w:jc w:val="center"/>
              <w:rPr>
                <w:rFonts w:ascii="Arial" w:hAnsi="Arial" w:cs="Arial"/>
                <w:sz w:val="24"/>
              </w:rPr>
            </w:pPr>
          </w:p>
        </w:tc>
        <w:tc>
          <w:tcPr>
            <w:tcW w:w="1800" w:type="dxa"/>
            <w:vAlign w:val="center"/>
          </w:tcPr>
          <w:p w:rsidR="00745BF8" w:rsidRDefault="00745BF8" w:rsidP="00647F77">
            <w:pPr>
              <w:jc w:val="center"/>
              <w:rPr>
                <w:rFonts w:ascii="Arial" w:hAnsi="Arial" w:cs="Arial"/>
                <w:sz w:val="24"/>
              </w:rPr>
            </w:pPr>
          </w:p>
        </w:tc>
        <w:tc>
          <w:tcPr>
            <w:tcW w:w="1620" w:type="dxa"/>
            <w:vAlign w:val="center"/>
          </w:tcPr>
          <w:p w:rsidR="00745BF8" w:rsidRDefault="00745BF8" w:rsidP="00647F77">
            <w:pPr>
              <w:jc w:val="center"/>
              <w:rPr>
                <w:rFonts w:ascii="Arial" w:hAnsi="Arial" w:cs="Arial"/>
                <w:sz w:val="24"/>
              </w:rPr>
            </w:pPr>
          </w:p>
        </w:tc>
        <w:tc>
          <w:tcPr>
            <w:tcW w:w="1260" w:type="dxa"/>
            <w:vAlign w:val="center"/>
          </w:tcPr>
          <w:p w:rsidR="00745BF8" w:rsidRDefault="00745BF8" w:rsidP="00647F77">
            <w:pPr>
              <w:jc w:val="center"/>
              <w:rPr>
                <w:rFonts w:ascii="Arial" w:hAnsi="Arial" w:cs="Arial"/>
                <w:sz w:val="24"/>
              </w:rPr>
            </w:pPr>
          </w:p>
        </w:tc>
        <w:tc>
          <w:tcPr>
            <w:tcW w:w="1260" w:type="dxa"/>
            <w:vAlign w:val="center"/>
          </w:tcPr>
          <w:p w:rsidR="00745BF8" w:rsidRDefault="00745BF8" w:rsidP="00647F77">
            <w:pPr>
              <w:jc w:val="center"/>
              <w:rPr>
                <w:rFonts w:ascii="Arial" w:hAnsi="Arial" w:cs="Arial"/>
                <w:sz w:val="24"/>
              </w:rPr>
            </w:pPr>
          </w:p>
        </w:tc>
        <w:tc>
          <w:tcPr>
            <w:tcW w:w="1934" w:type="dxa"/>
            <w:vAlign w:val="center"/>
          </w:tcPr>
          <w:p w:rsidR="00745BF8" w:rsidRDefault="00745BF8" w:rsidP="00647F77">
            <w:pPr>
              <w:jc w:val="center"/>
              <w:rPr>
                <w:rFonts w:ascii="Arial" w:hAnsi="Arial" w:cs="Arial"/>
                <w:sz w:val="24"/>
              </w:rPr>
            </w:pPr>
          </w:p>
          <w:p w:rsidR="00745BF8" w:rsidRDefault="00745BF8" w:rsidP="00647F77">
            <w:pPr>
              <w:jc w:val="center"/>
              <w:rPr>
                <w:rFonts w:ascii="Arial" w:hAnsi="Arial" w:cs="Arial"/>
                <w:sz w:val="24"/>
              </w:rPr>
            </w:pPr>
          </w:p>
        </w:tc>
      </w:tr>
      <w:tr w:rsidR="00745BF8" w:rsidTr="00647F77">
        <w:tc>
          <w:tcPr>
            <w:tcW w:w="648" w:type="dxa"/>
            <w:vAlign w:val="center"/>
          </w:tcPr>
          <w:p w:rsidR="00745BF8" w:rsidRDefault="00745BF8" w:rsidP="00647F77">
            <w:pPr>
              <w:jc w:val="center"/>
              <w:rPr>
                <w:rFonts w:ascii="Arial" w:hAnsi="Arial" w:cs="Arial"/>
                <w:sz w:val="24"/>
              </w:rPr>
            </w:pPr>
          </w:p>
        </w:tc>
        <w:tc>
          <w:tcPr>
            <w:tcW w:w="1800" w:type="dxa"/>
            <w:vAlign w:val="center"/>
          </w:tcPr>
          <w:p w:rsidR="00745BF8" w:rsidRDefault="00745BF8" w:rsidP="00647F77">
            <w:pPr>
              <w:jc w:val="center"/>
              <w:rPr>
                <w:rFonts w:ascii="Arial" w:hAnsi="Arial" w:cs="Arial"/>
                <w:sz w:val="24"/>
              </w:rPr>
            </w:pPr>
          </w:p>
        </w:tc>
        <w:tc>
          <w:tcPr>
            <w:tcW w:w="1620" w:type="dxa"/>
            <w:vAlign w:val="center"/>
          </w:tcPr>
          <w:p w:rsidR="00745BF8" w:rsidRDefault="00745BF8" w:rsidP="00647F77">
            <w:pPr>
              <w:jc w:val="center"/>
              <w:rPr>
                <w:rFonts w:ascii="Arial" w:hAnsi="Arial" w:cs="Arial"/>
                <w:sz w:val="24"/>
              </w:rPr>
            </w:pPr>
          </w:p>
        </w:tc>
        <w:tc>
          <w:tcPr>
            <w:tcW w:w="1260" w:type="dxa"/>
            <w:vAlign w:val="center"/>
          </w:tcPr>
          <w:p w:rsidR="00745BF8" w:rsidRDefault="00745BF8" w:rsidP="00647F77">
            <w:pPr>
              <w:jc w:val="center"/>
              <w:rPr>
                <w:rFonts w:ascii="Arial" w:hAnsi="Arial" w:cs="Arial"/>
                <w:sz w:val="24"/>
              </w:rPr>
            </w:pPr>
          </w:p>
        </w:tc>
        <w:tc>
          <w:tcPr>
            <w:tcW w:w="1260" w:type="dxa"/>
            <w:vAlign w:val="center"/>
          </w:tcPr>
          <w:p w:rsidR="00745BF8" w:rsidRDefault="00745BF8" w:rsidP="00647F77">
            <w:pPr>
              <w:jc w:val="center"/>
              <w:rPr>
                <w:rFonts w:ascii="Arial" w:hAnsi="Arial" w:cs="Arial"/>
                <w:sz w:val="24"/>
              </w:rPr>
            </w:pPr>
          </w:p>
        </w:tc>
        <w:tc>
          <w:tcPr>
            <w:tcW w:w="1934" w:type="dxa"/>
            <w:vAlign w:val="center"/>
          </w:tcPr>
          <w:p w:rsidR="00745BF8" w:rsidRDefault="00745BF8" w:rsidP="00647F77">
            <w:pPr>
              <w:jc w:val="center"/>
              <w:rPr>
                <w:rFonts w:ascii="Arial" w:hAnsi="Arial" w:cs="Arial"/>
                <w:sz w:val="24"/>
              </w:rPr>
            </w:pPr>
          </w:p>
          <w:p w:rsidR="00745BF8" w:rsidRDefault="00745BF8" w:rsidP="00647F77">
            <w:pPr>
              <w:jc w:val="center"/>
              <w:rPr>
                <w:rFonts w:ascii="Arial" w:hAnsi="Arial" w:cs="Arial"/>
                <w:sz w:val="24"/>
              </w:rPr>
            </w:pPr>
          </w:p>
        </w:tc>
      </w:tr>
    </w:tbl>
    <w:p w:rsidR="006E125C" w:rsidRDefault="006E125C" w:rsidP="006E125C">
      <w:pPr>
        <w:ind w:left="840" w:hangingChars="350" w:hanging="840"/>
        <w:rPr>
          <w:rFonts w:ascii="宋体" w:hAnsi="宋体"/>
          <w:sz w:val="24"/>
        </w:rPr>
      </w:pPr>
      <w:r>
        <w:rPr>
          <w:rFonts w:ascii="宋体" w:hAnsi="宋体" w:hint="eastAsia"/>
          <w:sz w:val="24"/>
        </w:rPr>
        <w:t>注： 1、本表所列为完成服务所需配备的附件、备品备件及专用工具，本表中所列设备价格应计入商谈总价。</w:t>
      </w:r>
    </w:p>
    <w:p w:rsidR="006E125C" w:rsidRDefault="006E125C" w:rsidP="006E125C">
      <w:pPr>
        <w:ind w:firstLineChars="250" w:firstLine="600"/>
        <w:rPr>
          <w:rFonts w:ascii="宋体" w:hAnsi="宋体"/>
          <w:sz w:val="24"/>
        </w:rPr>
      </w:pPr>
      <w:r>
        <w:rPr>
          <w:rFonts w:ascii="宋体" w:hAnsi="宋体" w:hint="eastAsia"/>
          <w:sz w:val="24"/>
        </w:rPr>
        <w:t xml:space="preserve">2、此表仅提供了表格形式，企业应根据需要准备足够数量的表格来填写。 </w:t>
      </w:r>
    </w:p>
    <w:p w:rsidR="006E125C" w:rsidRDefault="006E125C" w:rsidP="006E125C">
      <w:pPr>
        <w:ind w:firstLineChars="250" w:firstLine="600"/>
        <w:rPr>
          <w:rFonts w:ascii="宋体" w:hAnsi="宋体"/>
          <w:sz w:val="24"/>
        </w:rPr>
      </w:pPr>
      <w:r>
        <w:rPr>
          <w:rFonts w:ascii="宋体" w:hAnsi="宋体" w:hint="eastAsia"/>
          <w:sz w:val="24"/>
        </w:rPr>
        <w:t>3、实到的随机附件、备品备件及专用工具应与此一览表一一对应并接受院方对此的考核。</w:t>
      </w:r>
    </w:p>
    <w:p w:rsidR="00745BF8" w:rsidRPr="006E125C" w:rsidRDefault="00745BF8" w:rsidP="00745BF8">
      <w:pPr>
        <w:rPr>
          <w:rFonts w:ascii="Arial" w:hAnsi="Arial" w:cs="Arial"/>
          <w:sz w:val="24"/>
        </w:rPr>
      </w:pPr>
    </w:p>
    <w:p w:rsidR="00745BF8" w:rsidRDefault="00745BF8" w:rsidP="00745BF8">
      <w:pPr>
        <w:rPr>
          <w:rFonts w:ascii="Arial" w:hAnsi="Arial" w:cs="Arial"/>
          <w:sz w:val="24"/>
        </w:rPr>
      </w:pPr>
    </w:p>
    <w:p w:rsidR="00745BF8" w:rsidRDefault="00745BF8" w:rsidP="00745BF8">
      <w:pPr>
        <w:rPr>
          <w:rFonts w:ascii="Arial" w:hAnsi="Arial" w:cs="Arial"/>
          <w:sz w:val="24"/>
        </w:rPr>
      </w:pPr>
    </w:p>
    <w:p w:rsidR="00745BF8" w:rsidRDefault="00745BF8" w:rsidP="00745BF8">
      <w:pPr>
        <w:rPr>
          <w:rFonts w:ascii="Arial" w:hAnsi="Arial" w:cs="Arial"/>
          <w:sz w:val="24"/>
        </w:rPr>
      </w:pPr>
    </w:p>
    <w:p w:rsidR="00745BF8" w:rsidRDefault="00745BF8" w:rsidP="00745BF8">
      <w:pPr>
        <w:rPr>
          <w:rFonts w:ascii="Arial" w:hAnsi="Arial" w:cs="Arial"/>
          <w:sz w:val="24"/>
        </w:rPr>
      </w:pPr>
    </w:p>
    <w:p w:rsidR="00745BF8" w:rsidRDefault="00745BF8" w:rsidP="00745BF8">
      <w:pPr>
        <w:rPr>
          <w:rFonts w:ascii="Arial" w:hAnsi="Arial" w:cs="Arial"/>
          <w:sz w:val="24"/>
        </w:rPr>
      </w:pPr>
    </w:p>
    <w:p w:rsidR="00745BF8" w:rsidRDefault="00745BF8" w:rsidP="00745BF8">
      <w:pPr>
        <w:rPr>
          <w:rFonts w:ascii="Arial" w:hAnsi="Arial" w:cs="Arial"/>
          <w:sz w:val="24"/>
        </w:rPr>
      </w:pPr>
    </w:p>
    <w:p w:rsidR="00745BF8" w:rsidRDefault="00745BF8" w:rsidP="00745BF8">
      <w:pPr>
        <w:ind w:firstLineChars="2200" w:firstLine="5280"/>
        <w:rPr>
          <w:rFonts w:ascii="Arial" w:hAnsi="宋体" w:cs="Arial"/>
          <w:sz w:val="24"/>
        </w:rPr>
      </w:pPr>
      <w:r>
        <w:rPr>
          <w:rFonts w:ascii="Arial" w:hAnsi="宋体" w:cs="Arial"/>
          <w:sz w:val="24"/>
        </w:rPr>
        <w:lastRenderedPageBreak/>
        <w:t>授权代表</w:t>
      </w:r>
      <w:r>
        <w:rPr>
          <w:rFonts w:ascii="Arial" w:hAnsi="Arial" w:cs="Arial"/>
          <w:sz w:val="24"/>
        </w:rPr>
        <w:t>(</w:t>
      </w:r>
      <w:r>
        <w:rPr>
          <w:rFonts w:ascii="Arial" w:hAnsi="宋体" w:cs="Arial"/>
          <w:sz w:val="24"/>
        </w:rPr>
        <w:t>签字</w:t>
      </w:r>
      <w:r>
        <w:rPr>
          <w:rFonts w:ascii="Arial" w:hAnsi="Arial" w:cs="Arial"/>
          <w:sz w:val="24"/>
        </w:rPr>
        <w:t xml:space="preserve">) </w:t>
      </w:r>
      <w:r>
        <w:rPr>
          <w:rFonts w:ascii="Arial" w:hAnsi="Arial" w:cs="Arial" w:hint="eastAsia"/>
          <w:sz w:val="24"/>
        </w:rPr>
        <w:t>：</w:t>
      </w:r>
    </w:p>
    <w:p w:rsidR="00745BF8" w:rsidRDefault="00745BF8" w:rsidP="00745BF8">
      <w:pPr>
        <w:ind w:firstLineChars="2200" w:firstLine="5280"/>
        <w:rPr>
          <w:rFonts w:ascii="Arial" w:hAnsi="宋体" w:cs="Arial"/>
          <w:sz w:val="24"/>
        </w:rPr>
      </w:pPr>
    </w:p>
    <w:p w:rsidR="00745BF8" w:rsidRPr="00745BF8" w:rsidRDefault="00745BF8" w:rsidP="00745BF8">
      <w:pPr>
        <w:ind w:firstLineChars="2200" w:firstLine="5280"/>
        <w:rPr>
          <w:rFonts w:ascii="Arial" w:hAnsi="宋体" w:cs="Arial"/>
          <w:sz w:val="24"/>
        </w:rPr>
      </w:pPr>
      <w:r>
        <w:rPr>
          <w:rFonts w:ascii="Arial" w:hAnsi="宋体" w:cs="Arial"/>
          <w:sz w:val="24"/>
        </w:rPr>
        <w:t>日期：</w:t>
      </w:r>
      <w:r>
        <w:rPr>
          <w:rFonts w:ascii="Arial" w:hAnsi="宋体" w:cs="Arial" w:hint="eastAsia"/>
          <w:sz w:val="24"/>
        </w:rPr>
        <w:t xml:space="preserve">    </w:t>
      </w:r>
      <w:r>
        <w:rPr>
          <w:rFonts w:ascii="Arial" w:hAnsi="宋体" w:cs="Arial"/>
          <w:sz w:val="24"/>
        </w:rPr>
        <w:t>年</w:t>
      </w:r>
      <w:r>
        <w:rPr>
          <w:rFonts w:ascii="Arial" w:hAnsi="宋体" w:cs="Arial" w:hint="eastAsia"/>
          <w:sz w:val="24"/>
        </w:rPr>
        <w:t xml:space="preserve">    </w:t>
      </w:r>
      <w:r>
        <w:rPr>
          <w:rFonts w:ascii="Arial" w:hAnsi="宋体" w:cs="Arial"/>
          <w:sz w:val="24"/>
        </w:rPr>
        <w:t>月</w:t>
      </w:r>
      <w:r>
        <w:rPr>
          <w:rFonts w:ascii="Arial" w:hAnsi="宋体" w:cs="Arial" w:hint="eastAsia"/>
          <w:sz w:val="24"/>
        </w:rPr>
        <w:t xml:space="preserve">    </w:t>
      </w:r>
      <w:r>
        <w:rPr>
          <w:rFonts w:ascii="Arial" w:hAnsi="宋体" w:cs="Arial"/>
          <w:sz w:val="24"/>
        </w:rPr>
        <w:t>日</w:t>
      </w:r>
    </w:p>
    <w:p w:rsidR="00745BF8" w:rsidRDefault="00745BF8" w:rsidP="00745BF8">
      <w:pPr>
        <w:spacing w:line="520" w:lineRule="exact"/>
        <w:ind w:right="480"/>
        <w:rPr>
          <w:rFonts w:ascii="Arial" w:hAnsi="Arial" w:cs="Arial"/>
          <w:sz w:val="24"/>
        </w:rPr>
      </w:pPr>
    </w:p>
    <w:p w:rsidR="00745BF8" w:rsidRDefault="00745BF8" w:rsidP="00745BF8">
      <w:pPr>
        <w:rPr>
          <w:rFonts w:ascii="Arial" w:hAnsi="宋体" w:cs="Arial"/>
          <w:b/>
          <w:bCs/>
          <w:sz w:val="24"/>
        </w:rPr>
      </w:pPr>
      <w:r>
        <w:rPr>
          <w:rFonts w:ascii="Arial" w:hAnsi="宋体" w:cs="Arial"/>
          <w:b/>
          <w:bCs/>
          <w:sz w:val="24"/>
        </w:rPr>
        <w:br w:type="page"/>
      </w:r>
    </w:p>
    <w:p w:rsidR="00FF5640" w:rsidRDefault="00FF5640">
      <w:pPr>
        <w:spacing w:line="520" w:lineRule="exact"/>
        <w:ind w:right="480"/>
        <w:jc w:val="center"/>
        <w:rPr>
          <w:rFonts w:ascii="Arial" w:hAnsi="Arial" w:cs="Arial"/>
          <w:b/>
          <w:bCs/>
          <w:sz w:val="24"/>
        </w:rPr>
      </w:pPr>
      <w:r>
        <w:rPr>
          <w:rFonts w:ascii="Arial" w:hAnsi="宋体" w:cs="Arial"/>
          <w:b/>
          <w:bCs/>
          <w:sz w:val="24"/>
        </w:rPr>
        <w:lastRenderedPageBreak/>
        <w:t>售后服务</w:t>
      </w:r>
    </w:p>
    <w:p w:rsidR="00FF5640" w:rsidRDefault="00FF5640">
      <w:pPr>
        <w:spacing w:line="400" w:lineRule="exact"/>
        <w:ind w:right="482"/>
        <w:jc w:val="center"/>
        <w:rPr>
          <w:rFonts w:ascii="Arial" w:hAnsi="Arial" w:cs="Arial"/>
          <w:b/>
          <w:bCs/>
          <w:sz w:val="24"/>
        </w:rPr>
      </w:pPr>
    </w:p>
    <w:p w:rsidR="0062383E" w:rsidRDefault="00FF5640" w:rsidP="0062383E">
      <w:pPr>
        <w:spacing w:line="500" w:lineRule="exact"/>
        <w:rPr>
          <w:rFonts w:ascii="宋体"/>
          <w:sz w:val="24"/>
        </w:rPr>
      </w:pPr>
      <w:r>
        <w:rPr>
          <w:rFonts w:ascii="Arial" w:hAnsi="宋体" w:cs="Arial"/>
          <w:sz w:val="24"/>
        </w:rPr>
        <w:t>（维保服务）</w:t>
      </w:r>
      <w:r w:rsidR="0062383E">
        <w:rPr>
          <w:rFonts w:ascii="宋体" w:hint="eastAsia"/>
          <w:sz w:val="24"/>
        </w:rPr>
        <w:t>主要内容至少应包括但不限于以下方面：</w:t>
      </w:r>
    </w:p>
    <w:p w:rsidR="0062383E" w:rsidRDefault="0062383E" w:rsidP="0062383E">
      <w:pPr>
        <w:spacing w:line="500" w:lineRule="exact"/>
        <w:rPr>
          <w:rFonts w:ascii="宋体"/>
          <w:sz w:val="24"/>
        </w:rPr>
      </w:pPr>
      <w:r>
        <w:rPr>
          <w:rFonts w:ascii="宋体" w:hint="eastAsia"/>
          <w:sz w:val="24"/>
        </w:rPr>
        <w:t>1、质量保修期及质量保修范围和内容的说明。</w:t>
      </w:r>
    </w:p>
    <w:p w:rsidR="0062383E" w:rsidRDefault="0062383E" w:rsidP="0062383E">
      <w:pPr>
        <w:spacing w:line="500" w:lineRule="exact"/>
        <w:rPr>
          <w:rFonts w:ascii="宋体"/>
          <w:sz w:val="24"/>
        </w:rPr>
      </w:pPr>
      <w:r>
        <w:rPr>
          <w:rFonts w:ascii="宋体" w:hint="eastAsia"/>
          <w:sz w:val="24"/>
        </w:rPr>
        <w:t>2、质量保修责任说明。</w:t>
      </w:r>
    </w:p>
    <w:p w:rsidR="0062383E" w:rsidRDefault="0062383E" w:rsidP="0062383E">
      <w:pPr>
        <w:spacing w:line="500" w:lineRule="exact"/>
        <w:rPr>
          <w:rFonts w:ascii="宋体"/>
          <w:sz w:val="24"/>
        </w:rPr>
      </w:pPr>
      <w:r>
        <w:rPr>
          <w:rFonts w:ascii="宋体" w:hint="eastAsia"/>
          <w:sz w:val="24"/>
        </w:rPr>
        <w:t>3、售后服务机构情况说明（包括地点、联系方式、人员数量等）。</w:t>
      </w:r>
    </w:p>
    <w:p w:rsidR="0062383E" w:rsidRDefault="0062383E" w:rsidP="0062383E">
      <w:pPr>
        <w:spacing w:line="500" w:lineRule="exact"/>
        <w:rPr>
          <w:rFonts w:ascii="宋体"/>
          <w:sz w:val="24"/>
        </w:rPr>
      </w:pPr>
      <w:r>
        <w:rPr>
          <w:rFonts w:ascii="宋体" w:hint="eastAsia"/>
          <w:sz w:val="24"/>
        </w:rPr>
        <w:t>4、质保期间，货物或工程质量出现问题时的处理情况说明（响应时间、处理方式、费用负担等）。</w:t>
      </w:r>
    </w:p>
    <w:p w:rsidR="0062383E" w:rsidRDefault="0062383E" w:rsidP="0062383E">
      <w:pPr>
        <w:spacing w:line="500" w:lineRule="exact"/>
        <w:rPr>
          <w:rFonts w:ascii="宋体"/>
          <w:sz w:val="24"/>
        </w:rPr>
      </w:pPr>
      <w:r>
        <w:rPr>
          <w:rFonts w:ascii="宋体" w:hint="eastAsia"/>
          <w:sz w:val="24"/>
        </w:rPr>
        <w:t>5、质保期后，货物或工程质量出现问题时的处理情况说明（响应时间、处理方式、配件供应价格、费用收取情况等）。</w:t>
      </w:r>
    </w:p>
    <w:p w:rsidR="0062383E" w:rsidRDefault="0062383E" w:rsidP="0062383E">
      <w:pPr>
        <w:spacing w:line="360" w:lineRule="auto"/>
        <w:jc w:val="left"/>
        <w:rPr>
          <w:rFonts w:ascii="宋体" w:hAnsi="宋体"/>
          <w:sz w:val="24"/>
        </w:rPr>
      </w:pPr>
      <w:r>
        <w:rPr>
          <w:rFonts w:ascii="宋体" w:hint="eastAsia"/>
          <w:sz w:val="24"/>
        </w:rPr>
        <w:t>6、其他优惠条件（如果有的话）。</w:t>
      </w:r>
    </w:p>
    <w:p w:rsidR="00FF5640" w:rsidRPr="0062383E" w:rsidRDefault="00FF5640">
      <w:pPr>
        <w:spacing w:line="400" w:lineRule="exact"/>
        <w:ind w:right="482"/>
        <w:rPr>
          <w:rFonts w:ascii="Arial" w:hAnsi="Arial" w:cs="Arial"/>
          <w:sz w:val="24"/>
        </w:rPr>
      </w:pPr>
    </w:p>
    <w:p w:rsidR="00FF5640" w:rsidRDefault="00FF5640">
      <w:pPr>
        <w:spacing w:line="400" w:lineRule="exact"/>
        <w:ind w:right="482"/>
        <w:rPr>
          <w:rFonts w:ascii="Arial" w:hAnsi="Arial" w:cs="Arial"/>
          <w:sz w:val="24"/>
        </w:rPr>
      </w:pPr>
    </w:p>
    <w:p w:rsidR="00FF5640" w:rsidRDefault="00FF5640">
      <w:pPr>
        <w:spacing w:line="400" w:lineRule="exact"/>
        <w:ind w:right="482"/>
        <w:rPr>
          <w:rFonts w:ascii="Arial" w:hAnsi="Arial" w:cs="Arial"/>
          <w:sz w:val="24"/>
        </w:rPr>
      </w:pPr>
    </w:p>
    <w:p w:rsidR="00FF5640" w:rsidRDefault="00FF5640">
      <w:pPr>
        <w:spacing w:line="400" w:lineRule="exact"/>
        <w:ind w:right="482"/>
        <w:rPr>
          <w:rFonts w:ascii="Arial" w:hAnsi="Arial" w:cs="Arial"/>
          <w:sz w:val="24"/>
        </w:rPr>
      </w:pPr>
    </w:p>
    <w:p w:rsidR="00FF5640" w:rsidRDefault="00FF5640">
      <w:pPr>
        <w:spacing w:line="400" w:lineRule="exact"/>
        <w:ind w:right="482"/>
        <w:rPr>
          <w:rFonts w:ascii="Arial" w:hAnsi="Arial" w:cs="Arial"/>
          <w:sz w:val="24"/>
        </w:rPr>
      </w:pPr>
    </w:p>
    <w:p w:rsidR="00FF5640" w:rsidRDefault="00FF5640">
      <w:pPr>
        <w:spacing w:line="400" w:lineRule="exact"/>
        <w:ind w:right="482"/>
        <w:rPr>
          <w:rFonts w:ascii="Arial" w:hAnsi="Arial" w:cs="Arial"/>
          <w:sz w:val="24"/>
        </w:rPr>
      </w:pPr>
    </w:p>
    <w:p w:rsidR="00FF5640" w:rsidRDefault="00FF5640">
      <w:pPr>
        <w:spacing w:line="400" w:lineRule="exact"/>
        <w:ind w:right="482"/>
        <w:rPr>
          <w:rFonts w:ascii="Arial" w:hAnsi="Arial" w:cs="Arial"/>
          <w:sz w:val="24"/>
        </w:rPr>
      </w:pPr>
    </w:p>
    <w:p w:rsidR="00FF5640" w:rsidRDefault="00FF5640">
      <w:pPr>
        <w:spacing w:line="400" w:lineRule="exact"/>
        <w:ind w:right="482"/>
        <w:rPr>
          <w:rFonts w:ascii="Arial" w:hAnsi="Arial" w:cs="Arial"/>
          <w:sz w:val="24"/>
        </w:rPr>
      </w:pPr>
    </w:p>
    <w:p w:rsidR="00FF5640" w:rsidRDefault="00FF5640">
      <w:pPr>
        <w:spacing w:line="400" w:lineRule="exact"/>
        <w:ind w:right="482"/>
        <w:rPr>
          <w:rFonts w:ascii="Arial" w:hAnsi="Arial" w:cs="Arial"/>
          <w:sz w:val="24"/>
        </w:rPr>
      </w:pPr>
    </w:p>
    <w:p w:rsidR="00FF5640" w:rsidRDefault="00FF5640">
      <w:pPr>
        <w:spacing w:line="400" w:lineRule="exact"/>
        <w:ind w:right="482"/>
        <w:rPr>
          <w:rFonts w:ascii="Arial" w:hAnsi="Arial" w:cs="Arial"/>
          <w:sz w:val="24"/>
        </w:rPr>
      </w:pPr>
    </w:p>
    <w:p w:rsidR="00FF5640" w:rsidRDefault="00FF5640">
      <w:pPr>
        <w:spacing w:line="400" w:lineRule="exact"/>
        <w:ind w:right="482"/>
        <w:rPr>
          <w:rFonts w:ascii="Arial" w:hAnsi="Arial" w:cs="Arial"/>
          <w:sz w:val="24"/>
        </w:rPr>
      </w:pPr>
    </w:p>
    <w:p w:rsidR="00FF5640" w:rsidRDefault="00FF5640">
      <w:pPr>
        <w:spacing w:line="400" w:lineRule="exact"/>
        <w:ind w:right="482"/>
        <w:rPr>
          <w:rFonts w:ascii="Arial" w:hAnsi="Arial" w:cs="Arial"/>
          <w:sz w:val="24"/>
        </w:rPr>
      </w:pPr>
    </w:p>
    <w:p w:rsidR="00FF5640" w:rsidRDefault="00FF5640">
      <w:pPr>
        <w:spacing w:line="400" w:lineRule="exact"/>
        <w:ind w:right="482"/>
        <w:jc w:val="center"/>
        <w:rPr>
          <w:rFonts w:ascii="Arial" w:hAnsi="Arial" w:cs="Arial"/>
          <w:sz w:val="24"/>
          <w:u w:val="single"/>
        </w:rPr>
      </w:pPr>
      <w:r>
        <w:rPr>
          <w:rFonts w:ascii="Arial" w:hAnsi="宋体" w:cs="Arial"/>
          <w:sz w:val="24"/>
        </w:rPr>
        <w:t>授权代表（签字）：</w:t>
      </w:r>
    </w:p>
    <w:p w:rsidR="00FF5640" w:rsidRDefault="00FF5640">
      <w:pPr>
        <w:spacing w:line="400" w:lineRule="exact"/>
        <w:ind w:right="482"/>
        <w:jc w:val="center"/>
        <w:rPr>
          <w:rFonts w:ascii="Arial" w:hAnsi="Arial" w:cs="Arial"/>
          <w:sz w:val="24"/>
        </w:rPr>
      </w:pPr>
    </w:p>
    <w:p w:rsidR="00FF5640" w:rsidRDefault="00FF5640">
      <w:pPr>
        <w:spacing w:line="400" w:lineRule="exact"/>
        <w:ind w:right="482"/>
        <w:jc w:val="center"/>
        <w:rPr>
          <w:rFonts w:ascii="Arial" w:hAnsi="Arial" w:cs="Arial"/>
          <w:sz w:val="24"/>
        </w:rPr>
      </w:pPr>
      <w:r>
        <w:rPr>
          <w:rFonts w:ascii="Arial" w:hAnsi="宋体" w:cs="Arial"/>
          <w:sz w:val="24"/>
        </w:rPr>
        <w:t>日期：年月日</w:t>
      </w:r>
    </w:p>
    <w:p w:rsidR="00FF5640" w:rsidRDefault="00FF5640">
      <w:pPr>
        <w:jc w:val="center"/>
        <w:rPr>
          <w:rFonts w:ascii="Arial" w:hAnsi="宋体" w:cs="Arial"/>
          <w:b/>
          <w:bCs/>
          <w:sz w:val="24"/>
        </w:rPr>
      </w:pPr>
    </w:p>
    <w:p w:rsidR="00FF5640" w:rsidRDefault="00FF5640">
      <w:pPr>
        <w:pStyle w:val="2"/>
      </w:pPr>
      <w:r>
        <w:br w:type="page"/>
      </w:r>
      <w:r>
        <w:lastRenderedPageBreak/>
        <w:t>二、资格证明文件</w:t>
      </w:r>
    </w:p>
    <w:p w:rsidR="00FF5640" w:rsidRDefault="00FF5640">
      <w:pPr>
        <w:jc w:val="center"/>
        <w:rPr>
          <w:rFonts w:ascii="Arial" w:hAnsi="Arial" w:cs="Arial"/>
          <w:b/>
          <w:bCs/>
          <w:sz w:val="24"/>
        </w:rPr>
      </w:pPr>
      <w:r>
        <w:rPr>
          <w:rFonts w:ascii="Arial" w:hAnsi="宋体" w:cs="Arial"/>
          <w:b/>
          <w:bCs/>
          <w:sz w:val="24"/>
        </w:rPr>
        <w:t>法人资格证明</w:t>
      </w:r>
    </w:p>
    <w:p w:rsidR="00FF5640" w:rsidRDefault="00FF5640">
      <w:pPr>
        <w:jc w:val="center"/>
        <w:rPr>
          <w:rFonts w:ascii="Arial" w:hAnsi="Arial" w:cs="Arial"/>
          <w:b/>
          <w:bCs/>
          <w:sz w:val="24"/>
        </w:rPr>
      </w:pPr>
    </w:p>
    <w:p w:rsidR="00FF5640" w:rsidRDefault="00FF5640">
      <w:pPr>
        <w:rPr>
          <w:rFonts w:ascii="Arial" w:hAnsi="Arial" w:cs="Arial"/>
          <w:sz w:val="24"/>
        </w:rPr>
      </w:pPr>
      <w:r>
        <w:rPr>
          <w:rFonts w:ascii="Arial" w:hAnsi="Arial" w:cs="Arial"/>
          <w:sz w:val="24"/>
        </w:rPr>
        <w:t>(</w:t>
      </w:r>
      <w:r>
        <w:rPr>
          <w:rFonts w:ascii="Arial" w:hAnsi="宋体" w:cs="Arial"/>
          <w:sz w:val="24"/>
        </w:rPr>
        <w:t>依法设立的法人或其他组织资格证明文件，如企业法人营业执照等</w:t>
      </w:r>
      <w:r>
        <w:rPr>
          <w:rFonts w:ascii="Arial" w:hAnsi="Arial" w:cs="Arial"/>
          <w:sz w:val="24"/>
        </w:rPr>
        <w:t>)</w:t>
      </w:r>
    </w:p>
    <w:p w:rsidR="00FF5640" w:rsidRDefault="00FF5640">
      <w:pPr>
        <w:ind w:firstLineChars="1500" w:firstLine="3600"/>
        <w:rPr>
          <w:rFonts w:ascii="Arial" w:hAnsi="Arial" w:cs="Arial"/>
          <w:sz w:val="24"/>
        </w:rPr>
      </w:pPr>
    </w:p>
    <w:p w:rsidR="00FF5640" w:rsidRDefault="00FF5640">
      <w:pPr>
        <w:ind w:firstLineChars="1500" w:firstLine="3600"/>
        <w:rPr>
          <w:rFonts w:ascii="Arial" w:hAnsi="Arial" w:cs="Arial"/>
          <w:sz w:val="24"/>
        </w:rPr>
      </w:pPr>
      <w:r>
        <w:rPr>
          <w:rFonts w:ascii="Arial" w:hAnsi="Arial" w:cs="Arial"/>
          <w:sz w:val="24"/>
        </w:rPr>
        <w:t>(</w:t>
      </w:r>
      <w:r>
        <w:rPr>
          <w:rFonts w:ascii="Arial" w:hAnsi="宋体" w:cs="Arial"/>
          <w:sz w:val="24"/>
        </w:rPr>
        <w:t>复印件</w:t>
      </w:r>
      <w:r>
        <w:rPr>
          <w:rFonts w:ascii="Arial" w:hAnsi="Arial" w:cs="Arial"/>
          <w:sz w:val="24"/>
        </w:rPr>
        <w:t>)</w:t>
      </w:r>
    </w:p>
    <w:p w:rsidR="00FF5640" w:rsidRDefault="00FF5640">
      <w:pPr>
        <w:rPr>
          <w:rFonts w:ascii="Arial" w:hAnsi="Arial" w:cs="Arial"/>
          <w:sz w:val="24"/>
        </w:rPr>
      </w:pPr>
    </w:p>
    <w:p w:rsidR="00FF5640" w:rsidRDefault="00FF5640">
      <w:pPr>
        <w:rPr>
          <w:rFonts w:ascii="Arial" w:hAnsi="Arial" w:cs="Arial"/>
          <w:sz w:val="24"/>
        </w:rPr>
      </w:pPr>
    </w:p>
    <w:p w:rsidR="00FF5640" w:rsidRDefault="00FF5640">
      <w:pPr>
        <w:jc w:val="center"/>
        <w:rPr>
          <w:rFonts w:ascii="Arial" w:hAnsi="Arial" w:cs="Arial"/>
          <w:b/>
          <w:bCs/>
          <w:sz w:val="24"/>
        </w:rPr>
      </w:pPr>
      <w:r>
        <w:rPr>
          <w:rFonts w:ascii="Arial" w:hAnsi="宋体" w:cs="Arial"/>
          <w:b/>
          <w:bCs/>
          <w:sz w:val="24"/>
        </w:rPr>
        <w:br w:type="page"/>
      </w:r>
      <w:r>
        <w:rPr>
          <w:rFonts w:ascii="Arial" w:hAnsi="宋体" w:cs="Arial"/>
          <w:b/>
          <w:bCs/>
          <w:sz w:val="24"/>
        </w:rPr>
        <w:lastRenderedPageBreak/>
        <w:t>法定代表人身份证明书</w:t>
      </w:r>
    </w:p>
    <w:p w:rsidR="00FF5640" w:rsidRDefault="00FF5640">
      <w:pPr>
        <w:jc w:val="center"/>
        <w:rPr>
          <w:rFonts w:ascii="Arial" w:hAnsi="Arial" w:cs="Arial"/>
          <w:sz w:val="24"/>
        </w:rPr>
      </w:pPr>
    </w:p>
    <w:p w:rsidR="00FF5640" w:rsidRDefault="00FF5640">
      <w:pPr>
        <w:rPr>
          <w:rFonts w:ascii="Arial" w:hAnsi="Arial" w:cs="Arial"/>
          <w:sz w:val="24"/>
        </w:rPr>
      </w:pPr>
    </w:p>
    <w:p w:rsidR="00FF5640" w:rsidRDefault="00FF5640">
      <w:pPr>
        <w:rPr>
          <w:rFonts w:ascii="Arial" w:hAnsi="Arial" w:cs="Arial"/>
          <w:sz w:val="24"/>
        </w:rPr>
      </w:pPr>
    </w:p>
    <w:p w:rsidR="00FF5640" w:rsidRDefault="00FF5640">
      <w:pPr>
        <w:rPr>
          <w:rFonts w:ascii="Arial" w:hAnsi="Arial" w:cs="Arial"/>
          <w:sz w:val="24"/>
          <w:u w:val="single"/>
        </w:rPr>
      </w:pPr>
      <w:r>
        <w:rPr>
          <w:rFonts w:ascii="Arial" w:hAnsi="宋体" w:cs="Arial"/>
          <w:sz w:val="24"/>
        </w:rPr>
        <w:t>单位名称：</w:t>
      </w:r>
    </w:p>
    <w:p w:rsidR="00FF5640" w:rsidRDefault="00FF5640">
      <w:pPr>
        <w:rPr>
          <w:rFonts w:ascii="Arial" w:hAnsi="Arial" w:cs="Arial"/>
          <w:sz w:val="24"/>
          <w:u w:val="single"/>
        </w:rPr>
      </w:pPr>
    </w:p>
    <w:p w:rsidR="00FF5640" w:rsidRDefault="00FF5640">
      <w:pPr>
        <w:rPr>
          <w:rFonts w:ascii="Arial" w:hAnsi="Arial" w:cs="Arial"/>
          <w:sz w:val="24"/>
          <w:u w:val="single"/>
        </w:rPr>
      </w:pPr>
    </w:p>
    <w:p w:rsidR="00FF5640" w:rsidRDefault="00FF5640">
      <w:pPr>
        <w:rPr>
          <w:rFonts w:ascii="Arial" w:hAnsi="Arial" w:cs="Arial"/>
          <w:sz w:val="24"/>
        </w:rPr>
      </w:pPr>
      <w:r>
        <w:rPr>
          <w:rFonts w:ascii="Arial" w:hAnsi="宋体" w:cs="Arial"/>
          <w:sz w:val="24"/>
        </w:rPr>
        <w:t>单位性质：</w:t>
      </w:r>
    </w:p>
    <w:p w:rsidR="00FF5640" w:rsidRDefault="00FF5640">
      <w:pPr>
        <w:rPr>
          <w:rFonts w:ascii="Arial" w:hAnsi="Arial" w:cs="Arial"/>
          <w:sz w:val="24"/>
        </w:rPr>
      </w:pPr>
    </w:p>
    <w:p w:rsidR="00FF5640" w:rsidRDefault="00FF5640">
      <w:pPr>
        <w:rPr>
          <w:rFonts w:ascii="Arial" w:hAnsi="Arial" w:cs="Arial"/>
          <w:sz w:val="24"/>
          <w:u w:val="single"/>
        </w:rPr>
      </w:pPr>
    </w:p>
    <w:p w:rsidR="00FF5640" w:rsidRDefault="00FF5640">
      <w:pPr>
        <w:rPr>
          <w:rFonts w:ascii="Arial" w:hAnsi="Arial" w:cs="Arial"/>
          <w:sz w:val="24"/>
          <w:u w:val="single"/>
        </w:rPr>
      </w:pPr>
      <w:r>
        <w:rPr>
          <w:rFonts w:ascii="Arial" w:hAnsi="宋体" w:cs="Arial"/>
          <w:sz w:val="24"/>
        </w:rPr>
        <w:t>地址：</w:t>
      </w:r>
    </w:p>
    <w:p w:rsidR="00FF5640" w:rsidRDefault="00FF5640">
      <w:pPr>
        <w:rPr>
          <w:rFonts w:ascii="Arial" w:hAnsi="Arial" w:cs="Arial"/>
          <w:sz w:val="24"/>
          <w:u w:val="single"/>
        </w:rPr>
      </w:pPr>
    </w:p>
    <w:p w:rsidR="00FF5640" w:rsidRDefault="00FF5640">
      <w:pPr>
        <w:rPr>
          <w:rFonts w:ascii="Arial" w:hAnsi="Arial" w:cs="Arial"/>
          <w:sz w:val="24"/>
          <w:u w:val="single"/>
        </w:rPr>
      </w:pPr>
    </w:p>
    <w:p w:rsidR="00FF5640" w:rsidRDefault="00FF5640">
      <w:pPr>
        <w:rPr>
          <w:rFonts w:ascii="Arial" w:hAnsi="Arial" w:cs="Arial"/>
          <w:sz w:val="24"/>
        </w:rPr>
      </w:pPr>
      <w:r>
        <w:rPr>
          <w:rFonts w:ascii="Arial" w:hAnsi="宋体" w:cs="Arial"/>
          <w:sz w:val="24"/>
        </w:rPr>
        <w:t>成立时间：年月日</w:t>
      </w:r>
    </w:p>
    <w:p w:rsidR="00FF5640" w:rsidRDefault="00FF5640">
      <w:pPr>
        <w:rPr>
          <w:rFonts w:ascii="Arial" w:hAnsi="Arial" w:cs="Arial"/>
          <w:sz w:val="24"/>
        </w:rPr>
      </w:pPr>
    </w:p>
    <w:p w:rsidR="00FF5640" w:rsidRDefault="00FF5640">
      <w:pPr>
        <w:rPr>
          <w:rFonts w:ascii="Arial" w:hAnsi="Arial" w:cs="Arial"/>
          <w:sz w:val="24"/>
        </w:rPr>
      </w:pPr>
    </w:p>
    <w:p w:rsidR="00FF5640" w:rsidRDefault="00FF5640">
      <w:pPr>
        <w:rPr>
          <w:rFonts w:ascii="Arial" w:hAnsi="Arial" w:cs="Arial"/>
          <w:sz w:val="24"/>
          <w:u w:val="single"/>
        </w:rPr>
      </w:pPr>
      <w:r>
        <w:rPr>
          <w:rFonts w:ascii="Arial" w:hAnsi="宋体" w:cs="Arial"/>
          <w:sz w:val="24"/>
        </w:rPr>
        <w:t>经营期限：</w:t>
      </w:r>
    </w:p>
    <w:p w:rsidR="00FF5640" w:rsidRDefault="00FF5640">
      <w:pPr>
        <w:rPr>
          <w:rFonts w:ascii="Arial" w:hAnsi="Arial" w:cs="Arial"/>
          <w:sz w:val="24"/>
          <w:u w:val="single"/>
        </w:rPr>
      </w:pPr>
    </w:p>
    <w:p w:rsidR="00FF5640" w:rsidRDefault="00FF5640">
      <w:pPr>
        <w:rPr>
          <w:rFonts w:ascii="Arial" w:hAnsi="Arial" w:cs="Arial"/>
          <w:sz w:val="24"/>
          <w:u w:val="single"/>
        </w:rPr>
      </w:pPr>
    </w:p>
    <w:p w:rsidR="00FF5640" w:rsidRDefault="00FF5640">
      <w:pPr>
        <w:rPr>
          <w:rFonts w:ascii="Arial" w:hAnsi="Arial" w:cs="Arial"/>
          <w:sz w:val="24"/>
        </w:rPr>
      </w:pPr>
      <w:r>
        <w:rPr>
          <w:rFonts w:ascii="Arial" w:hAnsi="宋体" w:cs="Arial"/>
          <w:sz w:val="24"/>
        </w:rPr>
        <w:t>姓名：</w:t>
      </w:r>
      <w:r w:rsidR="00AB06FB">
        <w:rPr>
          <w:rFonts w:ascii="Arial" w:hAnsi="宋体" w:cs="Arial" w:hint="eastAsia"/>
          <w:sz w:val="24"/>
        </w:rPr>
        <w:t xml:space="preserve">            </w:t>
      </w:r>
      <w:r>
        <w:rPr>
          <w:rFonts w:ascii="Arial" w:hAnsi="宋体" w:cs="Arial"/>
          <w:sz w:val="24"/>
        </w:rPr>
        <w:t>身份证号：</w:t>
      </w:r>
      <w:r w:rsidR="00AB06FB">
        <w:rPr>
          <w:rFonts w:ascii="Arial" w:hAnsi="宋体" w:cs="Arial" w:hint="eastAsia"/>
          <w:sz w:val="24"/>
        </w:rPr>
        <w:t xml:space="preserve">             </w:t>
      </w:r>
      <w:r>
        <w:rPr>
          <w:rFonts w:ascii="Arial" w:hAnsi="宋体" w:cs="Arial"/>
          <w:sz w:val="24"/>
        </w:rPr>
        <w:t>系</w:t>
      </w:r>
      <w:r>
        <w:rPr>
          <w:rFonts w:ascii="Arial" w:hAnsi="Arial" w:cs="Arial"/>
          <w:sz w:val="24"/>
          <w:u w:val="single"/>
        </w:rPr>
        <w:t>(</w:t>
      </w:r>
      <w:r w:rsidR="001841A5">
        <w:rPr>
          <w:rFonts w:ascii="Arial" w:hAnsi="宋体" w:cs="Arial"/>
          <w:sz w:val="24"/>
          <w:u w:val="single"/>
        </w:rPr>
        <w:t>商谈</w:t>
      </w:r>
      <w:r w:rsidR="00AB06FB">
        <w:rPr>
          <w:rFonts w:ascii="Arial" w:hAnsi="宋体" w:cs="Arial" w:hint="eastAsia"/>
          <w:sz w:val="24"/>
          <w:u w:val="single"/>
        </w:rPr>
        <w:t>企业</w:t>
      </w:r>
      <w:r>
        <w:rPr>
          <w:rFonts w:ascii="Arial" w:hAnsi="宋体" w:cs="Arial"/>
          <w:sz w:val="24"/>
          <w:u w:val="single"/>
        </w:rPr>
        <w:t>名称</w:t>
      </w:r>
      <w:r>
        <w:rPr>
          <w:rFonts w:ascii="Arial" w:hAnsi="Arial" w:cs="Arial"/>
          <w:sz w:val="24"/>
          <w:u w:val="single"/>
        </w:rPr>
        <w:t>)</w:t>
      </w:r>
      <w:r>
        <w:rPr>
          <w:rFonts w:ascii="Arial" w:hAnsi="宋体" w:cs="Arial"/>
          <w:sz w:val="24"/>
        </w:rPr>
        <w:t>的法定代表人。</w:t>
      </w:r>
    </w:p>
    <w:p w:rsidR="00FF5640" w:rsidRDefault="00FF5640">
      <w:pPr>
        <w:rPr>
          <w:rFonts w:ascii="Arial" w:hAnsi="Arial" w:cs="Arial"/>
          <w:sz w:val="24"/>
        </w:rPr>
      </w:pPr>
    </w:p>
    <w:p w:rsidR="00FF5640" w:rsidRDefault="00FF5640">
      <w:pPr>
        <w:rPr>
          <w:rFonts w:ascii="Arial" w:hAnsi="Arial" w:cs="Arial"/>
          <w:sz w:val="24"/>
        </w:rPr>
      </w:pPr>
    </w:p>
    <w:p w:rsidR="00FF5640" w:rsidRDefault="00FF5640">
      <w:pPr>
        <w:rPr>
          <w:rFonts w:ascii="Arial" w:hAnsi="Arial" w:cs="Arial"/>
          <w:sz w:val="24"/>
        </w:rPr>
      </w:pPr>
      <w:r>
        <w:rPr>
          <w:rFonts w:ascii="Arial" w:hAnsi="宋体" w:cs="Arial"/>
          <w:sz w:val="24"/>
        </w:rPr>
        <w:t>特此证明。</w:t>
      </w:r>
    </w:p>
    <w:p w:rsidR="00FF5640" w:rsidRDefault="00FF5640">
      <w:pPr>
        <w:rPr>
          <w:rFonts w:ascii="Arial" w:hAnsi="Arial" w:cs="Arial"/>
          <w:sz w:val="24"/>
        </w:rPr>
      </w:pPr>
    </w:p>
    <w:p w:rsidR="00FF5640" w:rsidRDefault="00FF5640">
      <w:pPr>
        <w:rPr>
          <w:rFonts w:ascii="Arial" w:hAnsi="Arial" w:cs="Arial"/>
          <w:sz w:val="24"/>
        </w:rPr>
      </w:pPr>
    </w:p>
    <w:p w:rsidR="00FF5640" w:rsidRDefault="00FF5640">
      <w:pPr>
        <w:rPr>
          <w:rFonts w:ascii="Arial" w:hAnsi="Arial" w:cs="Arial"/>
          <w:sz w:val="24"/>
        </w:rPr>
      </w:pPr>
    </w:p>
    <w:p w:rsidR="00FF5640" w:rsidRDefault="00FF5640">
      <w:pPr>
        <w:rPr>
          <w:rFonts w:ascii="Arial" w:hAnsi="Arial" w:cs="Arial"/>
          <w:sz w:val="24"/>
        </w:rPr>
      </w:pPr>
    </w:p>
    <w:p w:rsidR="00FF5640" w:rsidRDefault="00FF5640">
      <w:pPr>
        <w:rPr>
          <w:rFonts w:ascii="Arial" w:hAnsi="Arial" w:cs="Arial"/>
          <w:sz w:val="24"/>
        </w:rPr>
      </w:pPr>
    </w:p>
    <w:p w:rsidR="00FF5640" w:rsidRDefault="001841A5">
      <w:pPr>
        <w:ind w:firstLineChars="1850" w:firstLine="4440"/>
        <w:rPr>
          <w:rFonts w:ascii="Arial" w:hAnsi="Arial" w:cs="Arial"/>
          <w:sz w:val="24"/>
          <w:u w:val="single"/>
        </w:rPr>
      </w:pPr>
      <w:r>
        <w:rPr>
          <w:rFonts w:ascii="Arial" w:hAnsi="宋体" w:cs="Arial"/>
          <w:sz w:val="24"/>
        </w:rPr>
        <w:t>商谈</w:t>
      </w:r>
      <w:r w:rsidR="00FF5640">
        <w:rPr>
          <w:rFonts w:ascii="Arial" w:hAnsi="宋体" w:cs="Arial"/>
          <w:sz w:val="24"/>
        </w:rPr>
        <w:t>人</w:t>
      </w:r>
      <w:r w:rsidR="00FF5640">
        <w:rPr>
          <w:rFonts w:ascii="Arial" w:hAnsi="Arial" w:cs="Arial"/>
          <w:sz w:val="24"/>
        </w:rPr>
        <w:t>(</w:t>
      </w:r>
      <w:r w:rsidR="00FF5640">
        <w:rPr>
          <w:rFonts w:ascii="Arial" w:hAnsi="宋体" w:cs="Arial"/>
          <w:sz w:val="24"/>
        </w:rPr>
        <w:t>公章</w:t>
      </w:r>
      <w:r w:rsidR="00FF5640">
        <w:rPr>
          <w:rFonts w:ascii="Arial" w:hAnsi="Arial" w:cs="Arial"/>
          <w:sz w:val="24"/>
        </w:rPr>
        <w:t xml:space="preserve">) </w:t>
      </w:r>
      <w:r w:rsidR="00FF5640">
        <w:rPr>
          <w:rFonts w:ascii="Arial" w:hAnsi="宋体" w:cs="Arial"/>
          <w:sz w:val="24"/>
        </w:rPr>
        <w:t>：</w:t>
      </w:r>
    </w:p>
    <w:p w:rsidR="00FF5640" w:rsidRDefault="00FF5640">
      <w:pPr>
        <w:rPr>
          <w:rFonts w:ascii="Arial" w:hAnsi="Arial" w:cs="Arial"/>
          <w:sz w:val="24"/>
          <w:u w:val="single"/>
        </w:rPr>
      </w:pPr>
    </w:p>
    <w:p w:rsidR="00FF5640" w:rsidRDefault="00FF5640">
      <w:pPr>
        <w:rPr>
          <w:rFonts w:ascii="Arial" w:hAnsi="Arial" w:cs="Arial"/>
          <w:sz w:val="24"/>
          <w:u w:val="single"/>
        </w:rPr>
      </w:pPr>
    </w:p>
    <w:p w:rsidR="00FF5640" w:rsidRDefault="00FF5640">
      <w:pPr>
        <w:ind w:firstLineChars="1850" w:firstLine="4440"/>
        <w:rPr>
          <w:rFonts w:ascii="Arial" w:hAnsi="Arial" w:cs="Arial"/>
          <w:sz w:val="24"/>
        </w:rPr>
      </w:pPr>
      <w:r>
        <w:rPr>
          <w:rFonts w:ascii="Arial" w:hAnsi="宋体" w:cs="Arial"/>
          <w:sz w:val="24"/>
        </w:rPr>
        <w:t>日期：年月日</w:t>
      </w:r>
    </w:p>
    <w:p w:rsidR="00FF5640" w:rsidRDefault="00FF5640">
      <w:pPr>
        <w:rPr>
          <w:rFonts w:ascii="Arial" w:hAnsi="Arial" w:cs="Arial"/>
          <w:sz w:val="24"/>
        </w:rPr>
      </w:pPr>
    </w:p>
    <w:p w:rsidR="00FF5640" w:rsidRDefault="00FF5640">
      <w:pPr>
        <w:jc w:val="center"/>
        <w:rPr>
          <w:rFonts w:ascii="Arial" w:hAnsi="Arial" w:cs="Arial"/>
          <w:b/>
          <w:bCs/>
          <w:sz w:val="24"/>
        </w:rPr>
      </w:pPr>
      <w:r>
        <w:rPr>
          <w:rFonts w:ascii="Arial" w:hAnsi="宋体" w:cs="Arial"/>
          <w:b/>
          <w:bCs/>
          <w:sz w:val="24"/>
        </w:rPr>
        <w:br w:type="page"/>
      </w:r>
      <w:r>
        <w:rPr>
          <w:rFonts w:ascii="Arial" w:hAnsi="宋体" w:cs="Arial"/>
          <w:b/>
          <w:bCs/>
          <w:sz w:val="24"/>
        </w:rPr>
        <w:lastRenderedPageBreak/>
        <w:t>授权委托书</w:t>
      </w:r>
    </w:p>
    <w:p w:rsidR="00FF5640" w:rsidRDefault="00FF5640">
      <w:pPr>
        <w:jc w:val="center"/>
        <w:rPr>
          <w:rFonts w:ascii="Arial" w:hAnsi="Arial" w:cs="Arial"/>
          <w:sz w:val="24"/>
        </w:rPr>
      </w:pPr>
    </w:p>
    <w:p w:rsidR="00FF5640" w:rsidRDefault="00FF5640">
      <w:pPr>
        <w:rPr>
          <w:rFonts w:ascii="Arial" w:hAnsi="Arial" w:cs="Arial"/>
          <w:sz w:val="24"/>
        </w:rPr>
      </w:pPr>
    </w:p>
    <w:p w:rsidR="00FF5640" w:rsidRDefault="00FF5640" w:rsidP="00202697">
      <w:pPr>
        <w:spacing w:line="480" w:lineRule="exact"/>
        <w:ind w:firstLineChars="200" w:firstLine="480"/>
        <w:rPr>
          <w:rFonts w:ascii="Arial" w:hAnsi="Arial" w:cs="Arial"/>
          <w:sz w:val="24"/>
        </w:rPr>
      </w:pPr>
      <w:r>
        <w:rPr>
          <w:rFonts w:ascii="Arial" w:hAnsi="宋体" w:cs="Arial"/>
          <w:sz w:val="24"/>
        </w:rPr>
        <w:t>本授权委托书声明：本</w:t>
      </w:r>
      <w:r>
        <w:rPr>
          <w:rFonts w:ascii="Arial" w:hAnsi="Arial" w:cs="Arial"/>
          <w:i/>
          <w:iCs/>
          <w:sz w:val="24"/>
          <w:u w:val="single"/>
        </w:rPr>
        <w:t xml:space="preserve"> (</w:t>
      </w:r>
      <w:r>
        <w:rPr>
          <w:rFonts w:ascii="Arial" w:hAnsi="宋体" w:cs="Arial"/>
          <w:i/>
          <w:iCs/>
          <w:sz w:val="24"/>
          <w:u w:val="single"/>
        </w:rPr>
        <w:t>姓名</w:t>
      </w:r>
      <w:r>
        <w:rPr>
          <w:rFonts w:ascii="Arial" w:hAnsi="Arial" w:cs="Arial"/>
          <w:i/>
          <w:iCs/>
          <w:sz w:val="24"/>
          <w:u w:val="single"/>
        </w:rPr>
        <w:t>)</w:t>
      </w:r>
      <w:r>
        <w:rPr>
          <w:rFonts w:ascii="Arial" w:hAnsi="宋体" w:cs="Arial"/>
          <w:sz w:val="24"/>
        </w:rPr>
        <w:t>系</w:t>
      </w:r>
      <w:r>
        <w:rPr>
          <w:rFonts w:ascii="Arial" w:hAnsi="Arial" w:cs="Arial"/>
          <w:i/>
          <w:iCs/>
          <w:sz w:val="24"/>
          <w:u w:val="single"/>
        </w:rPr>
        <w:t>(</w:t>
      </w:r>
      <w:r>
        <w:rPr>
          <w:rFonts w:ascii="Arial" w:hAnsi="宋体" w:cs="Arial"/>
          <w:i/>
          <w:iCs/>
          <w:sz w:val="24"/>
          <w:u w:val="single"/>
        </w:rPr>
        <w:t>单位全称</w:t>
      </w:r>
      <w:r>
        <w:rPr>
          <w:rFonts w:ascii="Arial" w:hAnsi="Arial" w:cs="Arial"/>
          <w:i/>
          <w:iCs/>
          <w:sz w:val="24"/>
          <w:u w:val="single"/>
        </w:rPr>
        <w:t>)</w:t>
      </w:r>
      <w:r>
        <w:rPr>
          <w:rFonts w:ascii="Arial" w:hAnsi="宋体" w:cs="Arial"/>
          <w:sz w:val="24"/>
        </w:rPr>
        <w:t>的法定代表人，现代表本公司授权我单位</w:t>
      </w:r>
      <w:r>
        <w:rPr>
          <w:rFonts w:ascii="Arial" w:hAnsi="Arial" w:cs="Arial"/>
          <w:i/>
          <w:iCs/>
          <w:sz w:val="24"/>
          <w:u w:val="single"/>
        </w:rPr>
        <w:t>(</w:t>
      </w:r>
      <w:r>
        <w:rPr>
          <w:rFonts w:ascii="Arial" w:hAnsi="宋体" w:cs="Arial"/>
          <w:i/>
          <w:iCs/>
          <w:sz w:val="24"/>
          <w:u w:val="single"/>
        </w:rPr>
        <w:t>部门、职务、姓名</w:t>
      </w:r>
      <w:r>
        <w:rPr>
          <w:rFonts w:ascii="Arial" w:hAnsi="Arial" w:cs="Arial"/>
          <w:i/>
          <w:iCs/>
          <w:sz w:val="24"/>
          <w:u w:val="single"/>
        </w:rPr>
        <w:t>)</w:t>
      </w:r>
      <w:r>
        <w:rPr>
          <w:rFonts w:ascii="Arial" w:hAnsi="宋体" w:cs="Arial"/>
          <w:sz w:val="24"/>
        </w:rPr>
        <w:t>作为本公司的合法代理人，以</w:t>
      </w:r>
      <w:r>
        <w:rPr>
          <w:rFonts w:ascii="Arial" w:hAnsi="Arial" w:cs="Arial"/>
          <w:i/>
          <w:iCs/>
          <w:sz w:val="24"/>
          <w:u w:val="single"/>
        </w:rPr>
        <w:t>(</w:t>
      </w:r>
      <w:r>
        <w:rPr>
          <w:rFonts w:ascii="Arial" w:hAnsi="宋体" w:cs="Arial"/>
          <w:i/>
          <w:iCs/>
          <w:sz w:val="24"/>
          <w:u w:val="single"/>
        </w:rPr>
        <w:t>单位名称</w:t>
      </w:r>
      <w:r>
        <w:rPr>
          <w:rFonts w:ascii="Arial" w:hAnsi="Arial" w:cs="Arial"/>
          <w:i/>
          <w:iCs/>
          <w:sz w:val="24"/>
          <w:u w:val="single"/>
        </w:rPr>
        <w:t>)</w:t>
      </w:r>
      <w:r>
        <w:rPr>
          <w:rFonts w:ascii="Arial" w:hAnsi="宋体" w:cs="Arial"/>
          <w:sz w:val="24"/>
        </w:rPr>
        <w:t>的名义参加</w:t>
      </w:r>
      <w:r>
        <w:rPr>
          <w:rFonts w:ascii="Arial" w:hAnsi="Arial" w:cs="Arial"/>
          <w:i/>
          <w:iCs/>
          <w:sz w:val="24"/>
          <w:u w:val="single"/>
        </w:rPr>
        <w:t>(</w:t>
      </w:r>
      <w:r w:rsidR="0024627E">
        <w:rPr>
          <w:rFonts w:ascii="Arial" w:hAnsi="宋体" w:cs="Arial"/>
          <w:i/>
          <w:iCs/>
          <w:sz w:val="24"/>
          <w:u w:val="single"/>
        </w:rPr>
        <w:t>商谈</w:t>
      </w:r>
      <w:r>
        <w:rPr>
          <w:rFonts w:ascii="Arial" w:hAnsi="宋体" w:cs="Arial"/>
          <w:i/>
          <w:iCs/>
          <w:sz w:val="24"/>
          <w:u w:val="single"/>
        </w:rPr>
        <w:t>单位名称</w:t>
      </w:r>
      <w:r>
        <w:rPr>
          <w:rFonts w:ascii="Arial" w:hAnsi="Arial" w:cs="Arial"/>
          <w:i/>
          <w:iCs/>
          <w:sz w:val="24"/>
          <w:u w:val="single"/>
        </w:rPr>
        <w:t>)</w:t>
      </w:r>
      <w:r>
        <w:rPr>
          <w:rFonts w:ascii="Arial" w:hAnsi="宋体" w:cs="Arial"/>
          <w:sz w:val="24"/>
        </w:rPr>
        <w:t>的</w:t>
      </w:r>
      <w:r>
        <w:rPr>
          <w:rFonts w:ascii="Arial" w:hAnsi="Arial" w:cs="Arial"/>
          <w:i/>
          <w:iCs/>
          <w:sz w:val="24"/>
          <w:u w:val="single"/>
        </w:rPr>
        <w:t>(</w:t>
      </w:r>
      <w:r>
        <w:rPr>
          <w:rFonts w:ascii="Arial" w:hAnsi="宋体" w:cs="Arial"/>
          <w:i/>
          <w:iCs/>
          <w:sz w:val="24"/>
          <w:u w:val="single"/>
        </w:rPr>
        <w:t>项目名称</w:t>
      </w:r>
      <w:r>
        <w:rPr>
          <w:rFonts w:ascii="Arial" w:hAnsi="Arial" w:cs="Arial"/>
          <w:i/>
          <w:iCs/>
          <w:sz w:val="24"/>
          <w:u w:val="single"/>
        </w:rPr>
        <w:t>)</w:t>
      </w:r>
      <w:r w:rsidR="001841A5">
        <w:rPr>
          <w:rFonts w:ascii="Arial" w:hAnsi="宋体" w:cs="Arial"/>
          <w:sz w:val="24"/>
        </w:rPr>
        <w:t>商谈</w:t>
      </w:r>
      <w:r>
        <w:rPr>
          <w:rFonts w:ascii="Arial" w:hAnsi="宋体" w:cs="Arial"/>
          <w:sz w:val="24"/>
        </w:rPr>
        <w:t>。授权代表签署与本次</w:t>
      </w:r>
      <w:r w:rsidR="0024627E">
        <w:rPr>
          <w:rFonts w:ascii="Arial" w:hAnsi="宋体" w:cs="Arial"/>
          <w:sz w:val="24"/>
        </w:rPr>
        <w:t>商谈</w:t>
      </w:r>
      <w:r>
        <w:rPr>
          <w:rFonts w:ascii="Arial" w:hAnsi="宋体" w:cs="Arial"/>
          <w:sz w:val="24"/>
        </w:rPr>
        <w:t>相关的一切文件和处理与之有关的一切事务，本人均予以承认。</w:t>
      </w:r>
    </w:p>
    <w:p w:rsidR="00FF5640" w:rsidRDefault="00FF5640" w:rsidP="00202697">
      <w:pPr>
        <w:spacing w:line="480" w:lineRule="exact"/>
        <w:ind w:firstLineChars="200" w:firstLine="480"/>
        <w:rPr>
          <w:rFonts w:ascii="Arial" w:hAnsi="Arial" w:cs="Arial"/>
          <w:sz w:val="24"/>
        </w:rPr>
      </w:pPr>
      <w:r>
        <w:rPr>
          <w:rFonts w:ascii="Arial" w:hAnsi="宋体" w:cs="Arial"/>
          <w:sz w:val="24"/>
        </w:rPr>
        <w:t>授权委托人无转委托权。</w:t>
      </w:r>
    </w:p>
    <w:p w:rsidR="00FF5640" w:rsidRDefault="00FF5640" w:rsidP="00202697">
      <w:pPr>
        <w:spacing w:line="480" w:lineRule="exact"/>
        <w:ind w:firstLineChars="200" w:firstLine="480"/>
        <w:rPr>
          <w:rFonts w:ascii="Arial" w:hAnsi="Arial" w:cs="Arial"/>
          <w:sz w:val="24"/>
        </w:rPr>
      </w:pPr>
      <w:r>
        <w:rPr>
          <w:rFonts w:ascii="Arial" w:hAnsi="宋体" w:cs="Arial"/>
          <w:sz w:val="24"/>
        </w:rPr>
        <w:t>本授权书于</w:t>
      </w:r>
      <w:r w:rsidR="00FA4E36">
        <w:rPr>
          <w:rFonts w:ascii="Arial" w:hAnsi="宋体" w:cs="Arial" w:hint="eastAsia"/>
          <w:sz w:val="24"/>
        </w:rPr>
        <w:t xml:space="preserve">   </w:t>
      </w:r>
      <w:r>
        <w:rPr>
          <w:rFonts w:ascii="Arial" w:hAnsi="宋体" w:cs="Arial"/>
          <w:sz w:val="24"/>
        </w:rPr>
        <w:t>年</w:t>
      </w:r>
      <w:r w:rsidR="00FA4E36">
        <w:rPr>
          <w:rFonts w:ascii="Arial" w:hAnsi="宋体" w:cs="Arial" w:hint="eastAsia"/>
          <w:sz w:val="24"/>
        </w:rPr>
        <w:t xml:space="preserve">   </w:t>
      </w:r>
      <w:r>
        <w:rPr>
          <w:rFonts w:ascii="Arial" w:hAnsi="宋体" w:cs="Arial"/>
          <w:sz w:val="24"/>
        </w:rPr>
        <w:t>月</w:t>
      </w:r>
      <w:r w:rsidR="00FA4E36">
        <w:rPr>
          <w:rFonts w:ascii="Arial" w:hAnsi="宋体" w:cs="Arial" w:hint="eastAsia"/>
          <w:sz w:val="24"/>
        </w:rPr>
        <w:t xml:space="preserve">   </w:t>
      </w:r>
      <w:r>
        <w:rPr>
          <w:rFonts w:ascii="Arial" w:hAnsi="宋体" w:cs="Arial"/>
          <w:sz w:val="24"/>
        </w:rPr>
        <w:t>日签字或盖章后生效，特此声明。</w:t>
      </w:r>
    </w:p>
    <w:p w:rsidR="00641690" w:rsidRDefault="00641690" w:rsidP="00641690">
      <w:pPr>
        <w:jc w:val="left"/>
        <w:rPr>
          <w:rFonts w:ascii="Arial" w:hAnsi="宋体" w:cs="Arial"/>
          <w:sz w:val="24"/>
        </w:rPr>
      </w:pPr>
    </w:p>
    <w:p w:rsidR="001D2483" w:rsidRDefault="001D2483" w:rsidP="00641690">
      <w:pPr>
        <w:jc w:val="left"/>
        <w:rPr>
          <w:rFonts w:ascii="Arial" w:hAnsi="宋体" w:cs="Arial"/>
          <w:sz w:val="24"/>
        </w:rPr>
      </w:pPr>
    </w:p>
    <w:p w:rsidR="001D2483" w:rsidRDefault="001D2483" w:rsidP="00641690">
      <w:pPr>
        <w:jc w:val="left"/>
        <w:rPr>
          <w:rFonts w:ascii="Arial" w:hAnsi="宋体" w:cs="Arial"/>
          <w:sz w:val="24"/>
        </w:rPr>
      </w:pPr>
    </w:p>
    <w:p w:rsidR="001D2483" w:rsidRDefault="001D2483" w:rsidP="00641690">
      <w:pPr>
        <w:jc w:val="left"/>
        <w:rPr>
          <w:rFonts w:ascii="Arial" w:hAnsi="宋体" w:cs="Arial"/>
          <w:sz w:val="24"/>
        </w:rPr>
      </w:pPr>
    </w:p>
    <w:p w:rsidR="001D2483" w:rsidRDefault="001D2483" w:rsidP="00641690">
      <w:pPr>
        <w:jc w:val="left"/>
        <w:rPr>
          <w:rFonts w:ascii="Arial" w:hAnsi="宋体" w:cs="Arial"/>
          <w:sz w:val="24"/>
        </w:rPr>
      </w:pPr>
    </w:p>
    <w:p w:rsidR="001D2483" w:rsidRDefault="001D2483" w:rsidP="00641690">
      <w:pPr>
        <w:jc w:val="left"/>
        <w:rPr>
          <w:rFonts w:ascii="Arial" w:hAnsi="宋体" w:cs="Arial"/>
          <w:sz w:val="24"/>
        </w:rPr>
      </w:pPr>
    </w:p>
    <w:p w:rsidR="001D2483" w:rsidRDefault="001D2483" w:rsidP="00641690">
      <w:pPr>
        <w:jc w:val="left"/>
        <w:rPr>
          <w:rFonts w:ascii="Arial" w:hAnsi="宋体" w:cs="Arial"/>
          <w:sz w:val="24"/>
        </w:rPr>
      </w:pPr>
    </w:p>
    <w:p w:rsidR="001D2483" w:rsidRDefault="001D2483" w:rsidP="00641690">
      <w:pPr>
        <w:jc w:val="left"/>
        <w:rPr>
          <w:rFonts w:ascii="Arial" w:hAnsi="宋体" w:cs="Arial"/>
          <w:sz w:val="24"/>
        </w:rPr>
      </w:pPr>
    </w:p>
    <w:p w:rsidR="001D2483" w:rsidRDefault="001D2483" w:rsidP="00641690">
      <w:pPr>
        <w:jc w:val="left"/>
        <w:rPr>
          <w:rFonts w:ascii="Arial" w:hAnsi="宋体" w:cs="Arial"/>
          <w:sz w:val="24"/>
        </w:rPr>
      </w:pPr>
    </w:p>
    <w:p w:rsidR="00641690" w:rsidRDefault="00641690" w:rsidP="001D2483">
      <w:pPr>
        <w:ind w:firstLineChars="750" w:firstLine="1800"/>
        <w:rPr>
          <w:rFonts w:ascii="Arial" w:hAnsi="Arial" w:cs="Arial"/>
          <w:sz w:val="24"/>
          <w:u w:val="single"/>
        </w:rPr>
      </w:pPr>
      <w:r>
        <w:rPr>
          <w:rFonts w:ascii="Arial" w:hAnsi="宋体" w:cs="Arial"/>
          <w:sz w:val="24"/>
        </w:rPr>
        <w:t>授权委托人</w:t>
      </w:r>
      <w:r>
        <w:rPr>
          <w:rFonts w:ascii="Arial" w:hAnsi="Arial" w:cs="Arial"/>
          <w:sz w:val="24"/>
        </w:rPr>
        <w:t>(</w:t>
      </w:r>
      <w:r>
        <w:rPr>
          <w:rFonts w:ascii="Arial" w:hAnsi="宋体" w:cs="Arial"/>
          <w:sz w:val="24"/>
        </w:rPr>
        <w:t>签字或盖章</w:t>
      </w:r>
      <w:r>
        <w:rPr>
          <w:rFonts w:ascii="Arial" w:hAnsi="Arial" w:cs="Arial"/>
          <w:sz w:val="24"/>
        </w:rPr>
        <w:t xml:space="preserve">) </w:t>
      </w:r>
      <w:r>
        <w:rPr>
          <w:rFonts w:ascii="Arial" w:hAnsi="宋体" w:cs="Arial"/>
          <w:sz w:val="24"/>
        </w:rPr>
        <w:t>：</w:t>
      </w:r>
    </w:p>
    <w:p w:rsidR="00641690" w:rsidRDefault="00641690" w:rsidP="001D2483">
      <w:pPr>
        <w:ind w:firstLineChars="1240" w:firstLine="2976"/>
        <w:jc w:val="center"/>
        <w:rPr>
          <w:rFonts w:ascii="Arial" w:hAnsi="Arial" w:cs="Arial"/>
          <w:sz w:val="24"/>
        </w:rPr>
      </w:pPr>
    </w:p>
    <w:p w:rsidR="00641690" w:rsidRDefault="00641690" w:rsidP="001D2483">
      <w:pPr>
        <w:ind w:firstLineChars="750" w:firstLine="1800"/>
        <w:rPr>
          <w:rFonts w:ascii="Arial" w:hAnsi="Arial" w:cs="Arial"/>
          <w:sz w:val="24"/>
          <w:u w:val="single"/>
        </w:rPr>
      </w:pPr>
      <w:r>
        <w:rPr>
          <w:rFonts w:ascii="Arial" w:hAnsi="宋体" w:cs="Arial"/>
          <w:sz w:val="24"/>
        </w:rPr>
        <w:t>性别：</w:t>
      </w:r>
      <w:r>
        <w:rPr>
          <w:rFonts w:ascii="Arial" w:hAnsi="宋体" w:cs="Arial" w:hint="eastAsia"/>
          <w:sz w:val="24"/>
        </w:rPr>
        <w:t xml:space="preserve">          </w:t>
      </w:r>
      <w:r w:rsidR="00740928">
        <w:rPr>
          <w:rFonts w:ascii="Arial" w:hAnsi="宋体" w:cs="Arial" w:hint="eastAsia"/>
          <w:sz w:val="24"/>
        </w:rPr>
        <w:t xml:space="preserve">      </w:t>
      </w:r>
      <w:r>
        <w:rPr>
          <w:rFonts w:ascii="Arial" w:hAnsi="宋体" w:cs="Arial"/>
          <w:sz w:val="24"/>
        </w:rPr>
        <w:t>年龄：</w:t>
      </w:r>
    </w:p>
    <w:p w:rsidR="00641690" w:rsidRDefault="00641690" w:rsidP="001D2483">
      <w:pPr>
        <w:ind w:firstLineChars="1240" w:firstLine="2976"/>
        <w:jc w:val="center"/>
        <w:rPr>
          <w:rFonts w:ascii="Arial" w:hAnsi="Arial" w:cs="Arial"/>
          <w:sz w:val="24"/>
        </w:rPr>
      </w:pPr>
    </w:p>
    <w:p w:rsidR="00641690" w:rsidRDefault="00641690" w:rsidP="001D2483">
      <w:pPr>
        <w:ind w:firstLineChars="750" w:firstLine="1800"/>
        <w:rPr>
          <w:rFonts w:ascii="Arial" w:hAnsi="Arial" w:cs="Arial"/>
          <w:sz w:val="24"/>
          <w:u w:val="single"/>
        </w:rPr>
      </w:pPr>
      <w:r>
        <w:rPr>
          <w:rFonts w:ascii="Arial" w:hAnsi="宋体" w:cs="Arial"/>
          <w:sz w:val="24"/>
        </w:rPr>
        <w:t>部门：</w:t>
      </w:r>
      <w:r>
        <w:rPr>
          <w:rFonts w:ascii="Arial" w:hAnsi="宋体" w:cs="Arial" w:hint="eastAsia"/>
          <w:sz w:val="24"/>
        </w:rPr>
        <w:t xml:space="preserve">           </w:t>
      </w:r>
      <w:r w:rsidR="00740928">
        <w:rPr>
          <w:rFonts w:ascii="Arial" w:hAnsi="宋体" w:cs="Arial" w:hint="eastAsia"/>
          <w:sz w:val="24"/>
        </w:rPr>
        <w:t xml:space="preserve">     </w:t>
      </w:r>
      <w:r>
        <w:rPr>
          <w:rFonts w:ascii="Arial" w:hAnsi="宋体" w:cs="Arial"/>
          <w:sz w:val="24"/>
        </w:rPr>
        <w:t>职务：</w:t>
      </w:r>
    </w:p>
    <w:p w:rsidR="00641690" w:rsidRDefault="00641690" w:rsidP="001D2483">
      <w:pPr>
        <w:ind w:firstLineChars="1240" w:firstLine="2976"/>
        <w:jc w:val="center"/>
        <w:rPr>
          <w:rFonts w:ascii="Arial" w:hAnsi="Arial" w:cs="Arial"/>
          <w:sz w:val="24"/>
        </w:rPr>
      </w:pPr>
    </w:p>
    <w:p w:rsidR="00641690" w:rsidRDefault="00641690" w:rsidP="001D2483">
      <w:pPr>
        <w:ind w:firstLineChars="1240" w:firstLine="2976"/>
        <w:jc w:val="center"/>
        <w:rPr>
          <w:rFonts w:ascii="Arial" w:hAnsi="Arial" w:cs="Arial"/>
          <w:sz w:val="24"/>
        </w:rPr>
      </w:pPr>
    </w:p>
    <w:p w:rsidR="00641690" w:rsidRDefault="00641690" w:rsidP="001D2483">
      <w:pPr>
        <w:ind w:firstLineChars="1240" w:firstLine="2976"/>
        <w:jc w:val="center"/>
        <w:rPr>
          <w:rFonts w:ascii="Arial" w:hAnsi="Arial" w:cs="Arial"/>
          <w:sz w:val="24"/>
        </w:rPr>
      </w:pPr>
    </w:p>
    <w:p w:rsidR="00641690" w:rsidRDefault="00641690" w:rsidP="001D2483">
      <w:pPr>
        <w:ind w:firstLineChars="750" w:firstLine="1800"/>
        <w:rPr>
          <w:rFonts w:ascii="Arial" w:hAnsi="Arial" w:cs="Arial"/>
          <w:sz w:val="24"/>
          <w:u w:val="single"/>
        </w:rPr>
      </w:pPr>
      <w:r>
        <w:rPr>
          <w:rFonts w:ascii="Arial" w:hAnsi="宋体" w:cs="Arial"/>
          <w:sz w:val="24"/>
        </w:rPr>
        <w:t>商谈单位</w:t>
      </w:r>
      <w:r>
        <w:rPr>
          <w:rFonts w:ascii="Arial" w:hAnsi="Arial" w:cs="Arial"/>
          <w:sz w:val="24"/>
        </w:rPr>
        <w:t>(</w:t>
      </w:r>
      <w:r>
        <w:rPr>
          <w:rFonts w:ascii="Arial" w:hAnsi="宋体" w:cs="Arial"/>
          <w:sz w:val="24"/>
        </w:rPr>
        <w:t>公章</w:t>
      </w:r>
      <w:r>
        <w:rPr>
          <w:rFonts w:ascii="Arial" w:hAnsi="Arial" w:cs="Arial"/>
          <w:sz w:val="24"/>
        </w:rPr>
        <w:t xml:space="preserve">) </w:t>
      </w:r>
      <w:r>
        <w:rPr>
          <w:rFonts w:ascii="Arial" w:hAnsi="宋体" w:cs="Arial"/>
          <w:sz w:val="24"/>
        </w:rPr>
        <w:t>：</w:t>
      </w:r>
    </w:p>
    <w:p w:rsidR="00641690" w:rsidRDefault="00641690" w:rsidP="001D2483">
      <w:pPr>
        <w:ind w:firstLineChars="1240" w:firstLine="2976"/>
        <w:jc w:val="center"/>
        <w:rPr>
          <w:rFonts w:ascii="Arial" w:hAnsi="Arial" w:cs="Arial"/>
          <w:sz w:val="24"/>
        </w:rPr>
      </w:pPr>
    </w:p>
    <w:p w:rsidR="00641690" w:rsidRDefault="00641690" w:rsidP="001D2483">
      <w:pPr>
        <w:ind w:firstLineChars="750" w:firstLine="1800"/>
        <w:rPr>
          <w:rFonts w:ascii="Arial" w:hAnsi="Arial" w:cs="Arial"/>
          <w:sz w:val="24"/>
          <w:u w:val="single"/>
        </w:rPr>
      </w:pPr>
      <w:r>
        <w:rPr>
          <w:rFonts w:ascii="Arial" w:hAnsi="宋体" w:cs="Arial"/>
          <w:sz w:val="24"/>
        </w:rPr>
        <w:t>法定代表人</w:t>
      </w:r>
      <w:r>
        <w:rPr>
          <w:rFonts w:ascii="Arial" w:hAnsi="Arial" w:cs="Arial"/>
          <w:sz w:val="24"/>
        </w:rPr>
        <w:t>(</w:t>
      </w:r>
      <w:r>
        <w:rPr>
          <w:rFonts w:ascii="Arial" w:hAnsi="宋体" w:cs="Arial"/>
          <w:sz w:val="24"/>
        </w:rPr>
        <w:t>签字或盖章</w:t>
      </w:r>
      <w:r>
        <w:rPr>
          <w:rFonts w:ascii="Arial" w:hAnsi="Arial" w:cs="Arial"/>
          <w:sz w:val="24"/>
        </w:rPr>
        <w:t xml:space="preserve">) </w:t>
      </w:r>
      <w:r>
        <w:rPr>
          <w:rFonts w:ascii="Arial" w:hAnsi="宋体" w:cs="Arial"/>
          <w:sz w:val="24"/>
        </w:rPr>
        <w:t>：</w:t>
      </w:r>
    </w:p>
    <w:p w:rsidR="00641690" w:rsidRDefault="00641690" w:rsidP="001D2483">
      <w:pPr>
        <w:ind w:firstLineChars="1240" w:firstLine="2976"/>
        <w:jc w:val="center"/>
        <w:rPr>
          <w:rFonts w:ascii="Arial" w:hAnsi="Arial" w:cs="Arial"/>
          <w:sz w:val="24"/>
        </w:rPr>
      </w:pPr>
    </w:p>
    <w:p w:rsidR="00641690" w:rsidRDefault="00641690" w:rsidP="001D2483">
      <w:pPr>
        <w:ind w:firstLineChars="750" w:firstLine="1800"/>
        <w:rPr>
          <w:rFonts w:ascii="Arial" w:hAnsi="Arial" w:cs="Arial"/>
          <w:sz w:val="24"/>
        </w:rPr>
      </w:pPr>
      <w:r>
        <w:rPr>
          <w:rFonts w:ascii="Arial" w:hAnsi="宋体" w:cs="Arial"/>
          <w:sz w:val="24"/>
        </w:rPr>
        <w:t>日期：</w:t>
      </w:r>
      <w:r>
        <w:rPr>
          <w:rFonts w:ascii="Arial" w:hAnsi="宋体" w:cs="Arial" w:hint="eastAsia"/>
          <w:sz w:val="24"/>
        </w:rPr>
        <w:t xml:space="preserve">  </w:t>
      </w:r>
      <w:r>
        <w:rPr>
          <w:rFonts w:ascii="Arial" w:hAnsi="宋体" w:cs="Arial"/>
          <w:sz w:val="24"/>
        </w:rPr>
        <w:t>年</w:t>
      </w:r>
      <w:r>
        <w:rPr>
          <w:rFonts w:ascii="Arial" w:hAnsi="宋体" w:cs="Arial" w:hint="eastAsia"/>
          <w:sz w:val="24"/>
        </w:rPr>
        <w:t xml:space="preserve">  </w:t>
      </w:r>
      <w:r>
        <w:rPr>
          <w:rFonts w:ascii="Arial" w:hAnsi="宋体" w:cs="Arial"/>
          <w:sz w:val="24"/>
        </w:rPr>
        <w:t>月</w:t>
      </w:r>
      <w:r>
        <w:rPr>
          <w:rFonts w:ascii="Arial" w:hAnsi="宋体" w:cs="Arial" w:hint="eastAsia"/>
          <w:sz w:val="24"/>
        </w:rPr>
        <w:t xml:space="preserve">  </w:t>
      </w:r>
      <w:r>
        <w:rPr>
          <w:rFonts w:ascii="Arial" w:hAnsi="宋体" w:cs="Arial"/>
          <w:sz w:val="24"/>
        </w:rPr>
        <w:t>日</w:t>
      </w:r>
    </w:p>
    <w:p w:rsidR="00641690" w:rsidRDefault="00641690" w:rsidP="001D2483">
      <w:pPr>
        <w:ind w:firstLineChars="1200" w:firstLine="2880"/>
        <w:jc w:val="center"/>
        <w:rPr>
          <w:rFonts w:ascii="Arial" w:hAnsi="Arial" w:cs="Arial"/>
          <w:sz w:val="24"/>
        </w:rPr>
      </w:pPr>
    </w:p>
    <w:p w:rsidR="00FF5640" w:rsidRDefault="00FF5640">
      <w:pPr>
        <w:spacing w:line="440" w:lineRule="exact"/>
        <w:rPr>
          <w:rFonts w:ascii="Arial" w:hAnsi="Arial" w:cs="Arial"/>
          <w:sz w:val="24"/>
        </w:rPr>
      </w:pPr>
    </w:p>
    <w:p w:rsidR="00FF5640" w:rsidRDefault="00FF5640">
      <w:pPr>
        <w:spacing w:line="440" w:lineRule="exact"/>
        <w:rPr>
          <w:rFonts w:ascii="Arial" w:hAnsi="Arial" w:cs="Arial"/>
          <w:sz w:val="24"/>
        </w:rPr>
      </w:pPr>
    </w:p>
    <w:p w:rsidR="008C765A" w:rsidRPr="008C765A" w:rsidRDefault="008C765A">
      <w:pPr>
        <w:spacing w:line="440" w:lineRule="exact"/>
        <w:rPr>
          <w:rFonts w:ascii="Arial" w:hAnsi="Arial" w:cs="Arial"/>
          <w:sz w:val="24"/>
        </w:rPr>
      </w:pPr>
    </w:p>
    <w:p w:rsidR="00FF5640" w:rsidRDefault="00FF5640">
      <w:pPr>
        <w:spacing w:line="320" w:lineRule="exact"/>
        <w:rPr>
          <w:rFonts w:ascii="Arial" w:hAnsi="Arial" w:cs="Arial"/>
          <w:sz w:val="24"/>
        </w:rPr>
      </w:pPr>
    </w:p>
    <w:p w:rsidR="00FF5640" w:rsidRDefault="00FF5640">
      <w:pPr>
        <w:jc w:val="center"/>
        <w:rPr>
          <w:sz w:val="32"/>
          <w:szCs w:val="32"/>
        </w:rPr>
      </w:pPr>
    </w:p>
    <w:p w:rsidR="00FF5640" w:rsidRDefault="00FF5640">
      <w:pPr>
        <w:jc w:val="center"/>
        <w:rPr>
          <w:sz w:val="32"/>
          <w:szCs w:val="32"/>
        </w:rPr>
      </w:pPr>
    </w:p>
    <w:sectPr w:rsidR="00FF5640" w:rsidSect="007972AF">
      <w:headerReference w:type="default" r:id="rId12"/>
      <w:pgSz w:w="11906" w:h="16838"/>
      <w:pgMar w:top="964" w:right="1797" w:bottom="96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26" w:rsidRDefault="005D3326">
      <w:r>
        <w:separator/>
      </w:r>
    </w:p>
  </w:endnote>
  <w:endnote w:type="continuationSeparator" w:id="0">
    <w:p w:rsidR="005D3326" w:rsidRDefault="005D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98" w:rsidRDefault="00457A2F">
    <w:pPr>
      <w:pStyle w:val="aa"/>
      <w:framePr w:wrap="around" w:vAnchor="text" w:hAnchor="margin" w:xAlign="center" w:y="1"/>
      <w:rPr>
        <w:rStyle w:val="a5"/>
      </w:rPr>
    </w:pPr>
    <w:r>
      <w:fldChar w:fldCharType="begin"/>
    </w:r>
    <w:r w:rsidR="00E62298">
      <w:rPr>
        <w:rStyle w:val="a5"/>
      </w:rPr>
      <w:instrText xml:space="preserve">PAGE  </w:instrText>
    </w:r>
    <w:r>
      <w:fldChar w:fldCharType="end"/>
    </w:r>
  </w:p>
  <w:p w:rsidR="00E62298" w:rsidRDefault="00E6229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98" w:rsidRDefault="00457A2F">
    <w:pPr>
      <w:pStyle w:val="aa"/>
      <w:framePr w:wrap="around" w:vAnchor="text" w:hAnchor="margin" w:xAlign="center" w:y="1"/>
      <w:rPr>
        <w:rStyle w:val="a5"/>
      </w:rPr>
    </w:pPr>
    <w:r>
      <w:fldChar w:fldCharType="begin"/>
    </w:r>
    <w:r w:rsidR="00E62298">
      <w:rPr>
        <w:rStyle w:val="a5"/>
      </w:rPr>
      <w:instrText xml:space="preserve">PAGE  </w:instrText>
    </w:r>
    <w:r>
      <w:fldChar w:fldCharType="separate"/>
    </w:r>
    <w:r w:rsidR="009C6A57">
      <w:rPr>
        <w:rStyle w:val="a5"/>
        <w:noProof/>
      </w:rPr>
      <w:t>17</w:t>
    </w:r>
    <w:r>
      <w:fldChar w:fldCharType="end"/>
    </w:r>
  </w:p>
  <w:p w:rsidR="00E62298" w:rsidRDefault="00E622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26" w:rsidRDefault="005D3326">
      <w:r>
        <w:separator/>
      </w:r>
    </w:p>
  </w:footnote>
  <w:footnote w:type="continuationSeparator" w:id="0">
    <w:p w:rsidR="005D3326" w:rsidRDefault="005D3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98" w:rsidRDefault="00E62298" w:rsidP="0024282B">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98" w:rsidRDefault="00E622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A3B41"/>
    <w:multiLevelType w:val="hybridMultilevel"/>
    <w:tmpl w:val="53321B98"/>
    <w:lvl w:ilvl="0" w:tplc="8CB22D96">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F76267"/>
    <w:multiLevelType w:val="hybridMultilevel"/>
    <w:tmpl w:val="EC04F98E"/>
    <w:lvl w:ilvl="0" w:tplc="6F187ABC">
      <w:start w:val="5"/>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CD00986"/>
    <w:multiLevelType w:val="hybridMultilevel"/>
    <w:tmpl w:val="B4C21872"/>
    <w:lvl w:ilvl="0" w:tplc="77ECFBB4">
      <w:start w:val="2"/>
      <w:numFmt w:val="lowerLetter"/>
      <w:lvlText w:val="%1、"/>
      <w:lvlJc w:val="left"/>
      <w:pPr>
        <w:ind w:left="850" w:hanging="720"/>
      </w:pPr>
      <w:rPr>
        <w:rFonts w:hint="default"/>
      </w:rPr>
    </w:lvl>
    <w:lvl w:ilvl="1" w:tplc="04090019" w:tentative="1">
      <w:start w:val="1"/>
      <w:numFmt w:val="lowerLetter"/>
      <w:lvlText w:val="%2)"/>
      <w:lvlJc w:val="left"/>
      <w:pPr>
        <w:ind w:left="970" w:hanging="420"/>
      </w:pPr>
    </w:lvl>
    <w:lvl w:ilvl="2" w:tplc="0409001B" w:tentative="1">
      <w:start w:val="1"/>
      <w:numFmt w:val="lowerRoman"/>
      <w:lvlText w:val="%3."/>
      <w:lvlJc w:val="right"/>
      <w:pPr>
        <w:ind w:left="1390" w:hanging="420"/>
      </w:pPr>
    </w:lvl>
    <w:lvl w:ilvl="3" w:tplc="0409000F" w:tentative="1">
      <w:start w:val="1"/>
      <w:numFmt w:val="decimal"/>
      <w:lvlText w:val="%4."/>
      <w:lvlJc w:val="left"/>
      <w:pPr>
        <w:ind w:left="1810" w:hanging="420"/>
      </w:pPr>
    </w:lvl>
    <w:lvl w:ilvl="4" w:tplc="04090019" w:tentative="1">
      <w:start w:val="1"/>
      <w:numFmt w:val="lowerLetter"/>
      <w:lvlText w:val="%5)"/>
      <w:lvlJc w:val="left"/>
      <w:pPr>
        <w:ind w:left="2230" w:hanging="420"/>
      </w:pPr>
    </w:lvl>
    <w:lvl w:ilvl="5" w:tplc="0409001B" w:tentative="1">
      <w:start w:val="1"/>
      <w:numFmt w:val="lowerRoman"/>
      <w:lvlText w:val="%6."/>
      <w:lvlJc w:val="right"/>
      <w:pPr>
        <w:ind w:left="2650" w:hanging="420"/>
      </w:pPr>
    </w:lvl>
    <w:lvl w:ilvl="6" w:tplc="0409000F" w:tentative="1">
      <w:start w:val="1"/>
      <w:numFmt w:val="decimal"/>
      <w:lvlText w:val="%7."/>
      <w:lvlJc w:val="left"/>
      <w:pPr>
        <w:ind w:left="3070" w:hanging="420"/>
      </w:pPr>
    </w:lvl>
    <w:lvl w:ilvl="7" w:tplc="04090019" w:tentative="1">
      <w:start w:val="1"/>
      <w:numFmt w:val="lowerLetter"/>
      <w:lvlText w:val="%8)"/>
      <w:lvlJc w:val="left"/>
      <w:pPr>
        <w:ind w:left="3490" w:hanging="420"/>
      </w:pPr>
    </w:lvl>
    <w:lvl w:ilvl="8" w:tplc="0409001B" w:tentative="1">
      <w:start w:val="1"/>
      <w:numFmt w:val="lowerRoman"/>
      <w:lvlText w:val="%9."/>
      <w:lvlJc w:val="right"/>
      <w:pPr>
        <w:ind w:left="3910" w:hanging="420"/>
      </w:pPr>
    </w:lvl>
  </w:abstractNum>
  <w:abstractNum w:abstractNumId="3">
    <w:nsid w:val="4DF20729"/>
    <w:multiLevelType w:val="hybridMultilevel"/>
    <w:tmpl w:val="5C406F1A"/>
    <w:lvl w:ilvl="0" w:tplc="93AA552E">
      <w:start w:val="1"/>
      <w:numFmt w:val="japaneseCounting"/>
      <w:lvlText w:val="%1、"/>
      <w:lvlJc w:val="left"/>
      <w:pPr>
        <w:tabs>
          <w:tab w:val="num" w:pos="480"/>
        </w:tabs>
        <w:ind w:left="480" w:hanging="480"/>
      </w:pPr>
      <w:rPr>
        <w:rFonts w:hint="default"/>
      </w:rPr>
    </w:lvl>
    <w:lvl w:ilvl="1" w:tplc="DCC88DBA">
      <w:start w:val="1"/>
      <w:numFmt w:val="decimal"/>
      <w:lvlText w:val="%2．"/>
      <w:lvlJc w:val="left"/>
      <w:pPr>
        <w:tabs>
          <w:tab w:val="num" w:pos="786"/>
        </w:tabs>
        <w:ind w:left="786" w:hanging="360"/>
      </w:pPr>
      <w:rPr>
        <w:rFonts w:hint="eastAsia"/>
      </w:rPr>
    </w:lvl>
    <w:lvl w:ilvl="2" w:tplc="B074F434">
      <w:start w:val="1"/>
      <w:numFmt w:val="decimalEnclosedCircle"/>
      <w:lvlText w:val="%3"/>
      <w:lvlJc w:val="left"/>
      <w:pPr>
        <w:tabs>
          <w:tab w:val="num" w:pos="1200"/>
        </w:tabs>
        <w:ind w:left="1200" w:hanging="360"/>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37D37C9"/>
    <w:multiLevelType w:val="hybridMultilevel"/>
    <w:tmpl w:val="20DAD18E"/>
    <w:lvl w:ilvl="0" w:tplc="E8E2BB8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53E4272F"/>
    <w:multiLevelType w:val="multilevel"/>
    <w:tmpl w:val="53E4272F"/>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46EEA7C"/>
    <w:multiLevelType w:val="singleLevel"/>
    <w:tmpl w:val="546EEA7C"/>
    <w:lvl w:ilvl="0">
      <w:start w:val="1"/>
      <w:numFmt w:val="decimal"/>
      <w:suff w:val="nothing"/>
      <w:lvlText w:val="（%1）"/>
      <w:lvlJc w:val="left"/>
    </w:lvl>
  </w:abstractNum>
  <w:abstractNum w:abstractNumId="7">
    <w:nsid w:val="546EFE6F"/>
    <w:multiLevelType w:val="singleLevel"/>
    <w:tmpl w:val="546EFE6F"/>
    <w:lvl w:ilvl="0">
      <w:start w:val="1"/>
      <w:numFmt w:val="decimal"/>
      <w:suff w:val="nothing"/>
      <w:lvlText w:val="%1、"/>
      <w:lvlJc w:val="left"/>
    </w:lvl>
  </w:abstractNum>
  <w:abstractNum w:abstractNumId="8">
    <w:nsid w:val="55A306D0"/>
    <w:multiLevelType w:val="singleLevel"/>
    <w:tmpl w:val="55A306D0"/>
    <w:lvl w:ilvl="0">
      <w:start w:val="1"/>
      <w:numFmt w:val="decimal"/>
      <w:suff w:val="nothing"/>
      <w:lvlText w:val="%1、"/>
      <w:lvlJc w:val="left"/>
    </w:lvl>
  </w:abstractNum>
  <w:abstractNum w:abstractNumId="9">
    <w:nsid w:val="56B771CB"/>
    <w:multiLevelType w:val="hybridMultilevel"/>
    <w:tmpl w:val="8E1EB250"/>
    <w:lvl w:ilvl="0" w:tplc="A7D4DF84">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5C6D0074"/>
    <w:multiLevelType w:val="hybridMultilevel"/>
    <w:tmpl w:val="5A26F222"/>
    <w:lvl w:ilvl="0" w:tplc="8A98705E">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691757"/>
    <w:multiLevelType w:val="hybridMultilevel"/>
    <w:tmpl w:val="53D46DFA"/>
    <w:lvl w:ilvl="0" w:tplc="EB9C46E6">
      <w:start w:val="2"/>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801B84"/>
    <w:multiLevelType w:val="hybridMultilevel"/>
    <w:tmpl w:val="C0FC19F2"/>
    <w:lvl w:ilvl="0" w:tplc="0656659E">
      <w:start w:val="2"/>
      <w:numFmt w:val="lowerLetter"/>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7A611BD0"/>
    <w:multiLevelType w:val="multilevel"/>
    <w:tmpl w:val="7A611BD0"/>
    <w:lvl w:ilvl="0">
      <w:start w:val="1"/>
      <w:numFmt w:val="decimal"/>
      <w:lvlText w:val="%1、"/>
      <w:lvlJc w:val="left"/>
      <w:pPr>
        <w:tabs>
          <w:tab w:val="num" w:pos="1305"/>
        </w:tabs>
        <w:ind w:left="1305" w:hanging="720"/>
      </w:pPr>
      <w:rPr>
        <w:rFonts w:hint="eastAsia"/>
      </w:rPr>
    </w:lvl>
    <w:lvl w:ilvl="1">
      <w:start w:val="1"/>
      <w:numFmt w:val="decimal"/>
      <w:lvlText w:val="%2)"/>
      <w:lvlJc w:val="left"/>
      <w:pPr>
        <w:tabs>
          <w:tab w:val="num" w:pos="1425"/>
        </w:tabs>
        <w:ind w:left="1425" w:hanging="420"/>
      </w:pPr>
      <w:rPr>
        <w:rFonts w:hint="eastAsia"/>
      </w:rPr>
    </w:lvl>
    <w:lvl w:ilvl="2">
      <w:start w:val="1"/>
      <w:numFmt w:val="lowerRoman"/>
      <w:lvlText w:val="%3."/>
      <w:lvlJc w:val="right"/>
      <w:pPr>
        <w:tabs>
          <w:tab w:val="num" w:pos="1845"/>
        </w:tabs>
        <w:ind w:left="1845" w:hanging="420"/>
      </w:pPr>
    </w:lvl>
    <w:lvl w:ilvl="3">
      <w:start w:val="1"/>
      <w:numFmt w:val="decimal"/>
      <w:lvlText w:val="%4."/>
      <w:lvlJc w:val="left"/>
      <w:pPr>
        <w:tabs>
          <w:tab w:val="num" w:pos="2265"/>
        </w:tabs>
        <w:ind w:left="2265" w:hanging="420"/>
      </w:pPr>
    </w:lvl>
    <w:lvl w:ilvl="4">
      <w:start w:val="1"/>
      <w:numFmt w:val="lowerLetter"/>
      <w:lvlText w:val="%5)"/>
      <w:lvlJc w:val="left"/>
      <w:pPr>
        <w:tabs>
          <w:tab w:val="num" w:pos="2685"/>
        </w:tabs>
        <w:ind w:left="2685" w:hanging="420"/>
      </w:pPr>
    </w:lvl>
    <w:lvl w:ilvl="5">
      <w:start w:val="1"/>
      <w:numFmt w:val="lowerRoman"/>
      <w:lvlText w:val="%6."/>
      <w:lvlJc w:val="right"/>
      <w:pPr>
        <w:tabs>
          <w:tab w:val="num" w:pos="3105"/>
        </w:tabs>
        <w:ind w:left="3105" w:hanging="420"/>
      </w:pPr>
    </w:lvl>
    <w:lvl w:ilvl="6">
      <w:start w:val="1"/>
      <w:numFmt w:val="decimal"/>
      <w:lvlText w:val="%7."/>
      <w:lvlJc w:val="left"/>
      <w:pPr>
        <w:tabs>
          <w:tab w:val="num" w:pos="3525"/>
        </w:tabs>
        <w:ind w:left="3525" w:hanging="420"/>
      </w:pPr>
    </w:lvl>
    <w:lvl w:ilvl="7">
      <w:start w:val="1"/>
      <w:numFmt w:val="lowerLetter"/>
      <w:lvlText w:val="%8)"/>
      <w:lvlJc w:val="left"/>
      <w:pPr>
        <w:tabs>
          <w:tab w:val="num" w:pos="3945"/>
        </w:tabs>
        <w:ind w:left="3945" w:hanging="420"/>
      </w:pPr>
    </w:lvl>
    <w:lvl w:ilvl="8">
      <w:start w:val="1"/>
      <w:numFmt w:val="lowerRoman"/>
      <w:lvlText w:val="%9."/>
      <w:lvlJc w:val="right"/>
      <w:pPr>
        <w:tabs>
          <w:tab w:val="num" w:pos="4365"/>
        </w:tabs>
        <w:ind w:left="4365" w:hanging="420"/>
      </w:pPr>
    </w:lvl>
  </w:abstractNum>
  <w:abstractNum w:abstractNumId="14">
    <w:nsid w:val="7C406F44"/>
    <w:multiLevelType w:val="hybridMultilevel"/>
    <w:tmpl w:val="EA66FFAE"/>
    <w:lvl w:ilvl="0" w:tplc="3A8C89DA">
      <w:start w:val="1"/>
      <w:numFmt w:val="japaneseCounting"/>
      <w:lvlText w:val="第%1章"/>
      <w:lvlJc w:val="left"/>
      <w:pPr>
        <w:ind w:left="1110" w:hanging="11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3"/>
  </w:num>
  <w:num w:numId="3">
    <w:abstractNumId w:val="14"/>
  </w:num>
  <w:num w:numId="4">
    <w:abstractNumId w:val="10"/>
  </w:num>
  <w:num w:numId="5">
    <w:abstractNumId w:val="0"/>
  </w:num>
  <w:num w:numId="6">
    <w:abstractNumId w:val="3"/>
  </w:num>
  <w:num w:numId="7">
    <w:abstractNumId w:val="7"/>
  </w:num>
  <w:num w:numId="8">
    <w:abstractNumId w:val="9"/>
  </w:num>
  <w:num w:numId="9">
    <w:abstractNumId w:val="6"/>
  </w:num>
  <w:num w:numId="10">
    <w:abstractNumId w:val="4"/>
  </w:num>
  <w:num w:numId="11">
    <w:abstractNumId w:val="1"/>
  </w:num>
  <w:num w:numId="12">
    <w:abstractNumId w:val="2"/>
  </w:num>
  <w:num w:numId="13">
    <w:abstractNumId w:val="1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F185F12"/>
    <w:rsid w:val="00002E4D"/>
    <w:rsid w:val="0000408C"/>
    <w:rsid w:val="000120AA"/>
    <w:rsid w:val="00031E86"/>
    <w:rsid w:val="00035EE4"/>
    <w:rsid w:val="000416D1"/>
    <w:rsid w:val="000445F9"/>
    <w:rsid w:val="0004763D"/>
    <w:rsid w:val="00064EC5"/>
    <w:rsid w:val="000667B7"/>
    <w:rsid w:val="000877A9"/>
    <w:rsid w:val="000905E8"/>
    <w:rsid w:val="00097371"/>
    <w:rsid w:val="000A05A8"/>
    <w:rsid w:val="000A3E45"/>
    <w:rsid w:val="000B5878"/>
    <w:rsid w:val="000D1675"/>
    <w:rsid w:val="000D56B3"/>
    <w:rsid w:val="000D6872"/>
    <w:rsid w:val="000D7120"/>
    <w:rsid w:val="000E444B"/>
    <w:rsid w:val="000E44D7"/>
    <w:rsid w:val="000E6BCB"/>
    <w:rsid w:val="00115A6B"/>
    <w:rsid w:val="00130439"/>
    <w:rsid w:val="0013268A"/>
    <w:rsid w:val="00146DC1"/>
    <w:rsid w:val="00152A9E"/>
    <w:rsid w:val="00152F92"/>
    <w:rsid w:val="00160DC9"/>
    <w:rsid w:val="0016724E"/>
    <w:rsid w:val="00170079"/>
    <w:rsid w:val="001729CF"/>
    <w:rsid w:val="0017556C"/>
    <w:rsid w:val="001841A5"/>
    <w:rsid w:val="00184814"/>
    <w:rsid w:val="00185076"/>
    <w:rsid w:val="00192E74"/>
    <w:rsid w:val="001A10F8"/>
    <w:rsid w:val="001A45A3"/>
    <w:rsid w:val="001A77A0"/>
    <w:rsid w:val="001B3AE5"/>
    <w:rsid w:val="001C00AD"/>
    <w:rsid w:val="001C319D"/>
    <w:rsid w:val="001C73F2"/>
    <w:rsid w:val="001D0003"/>
    <w:rsid w:val="001D2483"/>
    <w:rsid w:val="001D3AAF"/>
    <w:rsid w:val="001D4D3B"/>
    <w:rsid w:val="001E3C63"/>
    <w:rsid w:val="0020206C"/>
    <w:rsid w:val="00202697"/>
    <w:rsid w:val="00214E78"/>
    <w:rsid w:val="002172D1"/>
    <w:rsid w:val="00220CD9"/>
    <w:rsid w:val="00231DCC"/>
    <w:rsid w:val="00231E9A"/>
    <w:rsid w:val="00234CBA"/>
    <w:rsid w:val="0024163F"/>
    <w:rsid w:val="00241DF9"/>
    <w:rsid w:val="0024282B"/>
    <w:rsid w:val="0024627E"/>
    <w:rsid w:val="0025263A"/>
    <w:rsid w:val="00253823"/>
    <w:rsid w:val="00256598"/>
    <w:rsid w:val="00261CDE"/>
    <w:rsid w:val="00265278"/>
    <w:rsid w:val="00267267"/>
    <w:rsid w:val="0027097B"/>
    <w:rsid w:val="00271EC7"/>
    <w:rsid w:val="00280409"/>
    <w:rsid w:val="00281B1E"/>
    <w:rsid w:val="002907FE"/>
    <w:rsid w:val="002947FA"/>
    <w:rsid w:val="00296A1A"/>
    <w:rsid w:val="00297B7E"/>
    <w:rsid w:val="002A0383"/>
    <w:rsid w:val="002A1AEE"/>
    <w:rsid w:val="002A3372"/>
    <w:rsid w:val="002A34FF"/>
    <w:rsid w:val="002A3F5F"/>
    <w:rsid w:val="002B0A7F"/>
    <w:rsid w:val="002B30BB"/>
    <w:rsid w:val="002B32F1"/>
    <w:rsid w:val="002B3A3C"/>
    <w:rsid w:val="002B6137"/>
    <w:rsid w:val="002C5215"/>
    <w:rsid w:val="002C5A0E"/>
    <w:rsid w:val="002D1CF4"/>
    <w:rsid w:val="002D29CC"/>
    <w:rsid w:val="002D34D6"/>
    <w:rsid w:val="002E2A5A"/>
    <w:rsid w:val="002E6642"/>
    <w:rsid w:val="002E765B"/>
    <w:rsid w:val="002F13B8"/>
    <w:rsid w:val="002F210C"/>
    <w:rsid w:val="002F2A91"/>
    <w:rsid w:val="002F54A2"/>
    <w:rsid w:val="002F60D1"/>
    <w:rsid w:val="00302BA8"/>
    <w:rsid w:val="00303117"/>
    <w:rsid w:val="003123B0"/>
    <w:rsid w:val="00361594"/>
    <w:rsid w:val="00367D09"/>
    <w:rsid w:val="003733A6"/>
    <w:rsid w:val="0037594E"/>
    <w:rsid w:val="0037693F"/>
    <w:rsid w:val="00384B19"/>
    <w:rsid w:val="00386CB7"/>
    <w:rsid w:val="003A1E68"/>
    <w:rsid w:val="003B2207"/>
    <w:rsid w:val="003B3683"/>
    <w:rsid w:val="003C008D"/>
    <w:rsid w:val="003C27FB"/>
    <w:rsid w:val="003C3ACC"/>
    <w:rsid w:val="003C751A"/>
    <w:rsid w:val="003D1287"/>
    <w:rsid w:val="003D5783"/>
    <w:rsid w:val="003D5F60"/>
    <w:rsid w:val="003E4D77"/>
    <w:rsid w:val="003F7D3F"/>
    <w:rsid w:val="00402CF8"/>
    <w:rsid w:val="0040628D"/>
    <w:rsid w:val="0041622D"/>
    <w:rsid w:val="00416ABB"/>
    <w:rsid w:val="00416EC3"/>
    <w:rsid w:val="00425646"/>
    <w:rsid w:val="00425998"/>
    <w:rsid w:val="00432E19"/>
    <w:rsid w:val="00440FFE"/>
    <w:rsid w:val="00441982"/>
    <w:rsid w:val="004554BE"/>
    <w:rsid w:val="00457A2F"/>
    <w:rsid w:val="004609AB"/>
    <w:rsid w:val="00463197"/>
    <w:rsid w:val="00466DBA"/>
    <w:rsid w:val="00467297"/>
    <w:rsid w:val="00471017"/>
    <w:rsid w:val="004714C1"/>
    <w:rsid w:val="00473BC8"/>
    <w:rsid w:val="00474CB8"/>
    <w:rsid w:val="00484713"/>
    <w:rsid w:val="00484D8A"/>
    <w:rsid w:val="004900C5"/>
    <w:rsid w:val="00493DC3"/>
    <w:rsid w:val="00497B06"/>
    <w:rsid w:val="004A3307"/>
    <w:rsid w:val="004A33D1"/>
    <w:rsid w:val="004A3C5F"/>
    <w:rsid w:val="004C0D81"/>
    <w:rsid w:val="004C17A5"/>
    <w:rsid w:val="004C38CE"/>
    <w:rsid w:val="004C54D2"/>
    <w:rsid w:val="004D3954"/>
    <w:rsid w:val="004D48F3"/>
    <w:rsid w:val="004D713B"/>
    <w:rsid w:val="004E2772"/>
    <w:rsid w:val="004E4846"/>
    <w:rsid w:val="004E6583"/>
    <w:rsid w:val="004F1CEC"/>
    <w:rsid w:val="004F7223"/>
    <w:rsid w:val="00503C06"/>
    <w:rsid w:val="00515B5B"/>
    <w:rsid w:val="00517A48"/>
    <w:rsid w:val="00525E52"/>
    <w:rsid w:val="005338C9"/>
    <w:rsid w:val="005437F9"/>
    <w:rsid w:val="00546CDF"/>
    <w:rsid w:val="00547995"/>
    <w:rsid w:val="00552770"/>
    <w:rsid w:val="005617F0"/>
    <w:rsid w:val="00562557"/>
    <w:rsid w:val="00563750"/>
    <w:rsid w:val="005646C6"/>
    <w:rsid w:val="0057283C"/>
    <w:rsid w:val="005750F3"/>
    <w:rsid w:val="00583EE9"/>
    <w:rsid w:val="0058477E"/>
    <w:rsid w:val="005870D5"/>
    <w:rsid w:val="00590187"/>
    <w:rsid w:val="005969B5"/>
    <w:rsid w:val="005A0D3E"/>
    <w:rsid w:val="005A5A61"/>
    <w:rsid w:val="005B3AA2"/>
    <w:rsid w:val="005C4690"/>
    <w:rsid w:val="005D18A7"/>
    <w:rsid w:val="005D3326"/>
    <w:rsid w:val="005E3049"/>
    <w:rsid w:val="005F18F5"/>
    <w:rsid w:val="005F39EC"/>
    <w:rsid w:val="005F444E"/>
    <w:rsid w:val="00602BB2"/>
    <w:rsid w:val="0060315D"/>
    <w:rsid w:val="00605FB6"/>
    <w:rsid w:val="00613B4E"/>
    <w:rsid w:val="0062383E"/>
    <w:rsid w:val="00630A9D"/>
    <w:rsid w:val="0063386E"/>
    <w:rsid w:val="00634116"/>
    <w:rsid w:val="00634DEC"/>
    <w:rsid w:val="006354E8"/>
    <w:rsid w:val="00641690"/>
    <w:rsid w:val="00645A62"/>
    <w:rsid w:val="00647F77"/>
    <w:rsid w:val="006507F8"/>
    <w:rsid w:val="006517D4"/>
    <w:rsid w:val="0065199D"/>
    <w:rsid w:val="00667024"/>
    <w:rsid w:val="006933B9"/>
    <w:rsid w:val="00695CC3"/>
    <w:rsid w:val="006A7CB1"/>
    <w:rsid w:val="006C2387"/>
    <w:rsid w:val="006D5E77"/>
    <w:rsid w:val="006E125C"/>
    <w:rsid w:val="006E277F"/>
    <w:rsid w:val="006E7507"/>
    <w:rsid w:val="00700E36"/>
    <w:rsid w:val="007106E8"/>
    <w:rsid w:val="00715013"/>
    <w:rsid w:val="00722CE7"/>
    <w:rsid w:val="007329C0"/>
    <w:rsid w:val="00732BFB"/>
    <w:rsid w:val="00740928"/>
    <w:rsid w:val="007418B8"/>
    <w:rsid w:val="00744FEB"/>
    <w:rsid w:val="00745BF8"/>
    <w:rsid w:val="007571B3"/>
    <w:rsid w:val="00761DA8"/>
    <w:rsid w:val="0076475A"/>
    <w:rsid w:val="0076617F"/>
    <w:rsid w:val="00766F2D"/>
    <w:rsid w:val="0077105D"/>
    <w:rsid w:val="00776B59"/>
    <w:rsid w:val="00784DAB"/>
    <w:rsid w:val="00795EF9"/>
    <w:rsid w:val="00796FEF"/>
    <w:rsid w:val="007972AF"/>
    <w:rsid w:val="007A0912"/>
    <w:rsid w:val="007A7E40"/>
    <w:rsid w:val="007B2386"/>
    <w:rsid w:val="007B3539"/>
    <w:rsid w:val="007B4FB4"/>
    <w:rsid w:val="007B592B"/>
    <w:rsid w:val="007B643E"/>
    <w:rsid w:val="007B756A"/>
    <w:rsid w:val="007C07A9"/>
    <w:rsid w:val="007C42E2"/>
    <w:rsid w:val="007C7368"/>
    <w:rsid w:val="007D7562"/>
    <w:rsid w:val="007E23C1"/>
    <w:rsid w:val="007F0694"/>
    <w:rsid w:val="007F1FF1"/>
    <w:rsid w:val="00806A15"/>
    <w:rsid w:val="00811AEC"/>
    <w:rsid w:val="00813D61"/>
    <w:rsid w:val="00816776"/>
    <w:rsid w:val="00824339"/>
    <w:rsid w:val="0082642E"/>
    <w:rsid w:val="00832017"/>
    <w:rsid w:val="00836F92"/>
    <w:rsid w:val="00837627"/>
    <w:rsid w:val="008434CD"/>
    <w:rsid w:val="0084500D"/>
    <w:rsid w:val="00845E55"/>
    <w:rsid w:val="00855E62"/>
    <w:rsid w:val="00866442"/>
    <w:rsid w:val="008746A2"/>
    <w:rsid w:val="0087473F"/>
    <w:rsid w:val="00876FF2"/>
    <w:rsid w:val="00880C66"/>
    <w:rsid w:val="00893CB0"/>
    <w:rsid w:val="0089564D"/>
    <w:rsid w:val="00895F1B"/>
    <w:rsid w:val="008974DA"/>
    <w:rsid w:val="00897E16"/>
    <w:rsid w:val="008A4EB1"/>
    <w:rsid w:val="008A789C"/>
    <w:rsid w:val="008B3D3C"/>
    <w:rsid w:val="008C4A37"/>
    <w:rsid w:val="008C5981"/>
    <w:rsid w:val="008C765A"/>
    <w:rsid w:val="008D0B44"/>
    <w:rsid w:val="008D5315"/>
    <w:rsid w:val="008D6307"/>
    <w:rsid w:val="008E1D59"/>
    <w:rsid w:val="008E5218"/>
    <w:rsid w:val="008F09B1"/>
    <w:rsid w:val="008F2CF3"/>
    <w:rsid w:val="008F4C12"/>
    <w:rsid w:val="00907A20"/>
    <w:rsid w:val="0091683C"/>
    <w:rsid w:val="009209EF"/>
    <w:rsid w:val="009217CF"/>
    <w:rsid w:val="009235B5"/>
    <w:rsid w:val="00923605"/>
    <w:rsid w:val="00941DD0"/>
    <w:rsid w:val="00944335"/>
    <w:rsid w:val="0096625F"/>
    <w:rsid w:val="009716B0"/>
    <w:rsid w:val="00974997"/>
    <w:rsid w:val="00976E5A"/>
    <w:rsid w:val="009774FF"/>
    <w:rsid w:val="00985E48"/>
    <w:rsid w:val="0099398D"/>
    <w:rsid w:val="00993EF1"/>
    <w:rsid w:val="009A598C"/>
    <w:rsid w:val="009B2C78"/>
    <w:rsid w:val="009B46E7"/>
    <w:rsid w:val="009C05F6"/>
    <w:rsid w:val="009C6A57"/>
    <w:rsid w:val="009C6B89"/>
    <w:rsid w:val="009C7A41"/>
    <w:rsid w:val="009D1595"/>
    <w:rsid w:val="009D228E"/>
    <w:rsid w:val="009E20D9"/>
    <w:rsid w:val="009E2D75"/>
    <w:rsid w:val="009E70F6"/>
    <w:rsid w:val="009F61E2"/>
    <w:rsid w:val="00A07884"/>
    <w:rsid w:val="00A13505"/>
    <w:rsid w:val="00A14BF1"/>
    <w:rsid w:val="00A1725D"/>
    <w:rsid w:val="00A2436A"/>
    <w:rsid w:val="00A27C22"/>
    <w:rsid w:val="00A357E7"/>
    <w:rsid w:val="00A367A7"/>
    <w:rsid w:val="00A4037D"/>
    <w:rsid w:val="00A4315E"/>
    <w:rsid w:val="00A4318D"/>
    <w:rsid w:val="00A51D00"/>
    <w:rsid w:val="00A566BC"/>
    <w:rsid w:val="00A630D1"/>
    <w:rsid w:val="00A67A70"/>
    <w:rsid w:val="00A70E4C"/>
    <w:rsid w:val="00A76FB9"/>
    <w:rsid w:val="00A8066A"/>
    <w:rsid w:val="00A9014B"/>
    <w:rsid w:val="00A925AF"/>
    <w:rsid w:val="00A97873"/>
    <w:rsid w:val="00AA426C"/>
    <w:rsid w:val="00AA4612"/>
    <w:rsid w:val="00AA7C71"/>
    <w:rsid w:val="00AB06FB"/>
    <w:rsid w:val="00AB1B38"/>
    <w:rsid w:val="00AB2152"/>
    <w:rsid w:val="00AB3BAB"/>
    <w:rsid w:val="00AB49EB"/>
    <w:rsid w:val="00AC4E2B"/>
    <w:rsid w:val="00AE064C"/>
    <w:rsid w:val="00B051CE"/>
    <w:rsid w:val="00B05D76"/>
    <w:rsid w:val="00B05EBF"/>
    <w:rsid w:val="00B06C3C"/>
    <w:rsid w:val="00B13FDD"/>
    <w:rsid w:val="00B20BD2"/>
    <w:rsid w:val="00B23409"/>
    <w:rsid w:val="00B234B9"/>
    <w:rsid w:val="00B423AD"/>
    <w:rsid w:val="00B42408"/>
    <w:rsid w:val="00B55F31"/>
    <w:rsid w:val="00B73D50"/>
    <w:rsid w:val="00B75A94"/>
    <w:rsid w:val="00B771EB"/>
    <w:rsid w:val="00B778CC"/>
    <w:rsid w:val="00B80618"/>
    <w:rsid w:val="00B8361F"/>
    <w:rsid w:val="00B83624"/>
    <w:rsid w:val="00B836F3"/>
    <w:rsid w:val="00BA41A0"/>
    <w:rsid w:val="00BB22DE"/>
    <w:rsid w:val="00BB2753"/>
    <w:rsid w:val="00BB4DD5"/>
    <w:rsid w:val="00BC0C6F"/>
    <w:rsid w:val="00BD0866"/>
    <w:rsid w:val="00BD74C2"/>
    <w:rsid w:val="00BE2BEB"/>
    <w:rsid w:val="00BE2D1F"/>
    <w:rsid w:val="00BE33D8"/>
    <w:rsid w:val="00BE694E"/>
    <w:rsid w:val="00BF38BE"/>
    <w:rsid w:val="00BF3D82"/>
    <w:rsid w:val="00C03D5D"/>
    <w:rsid w:val="00C06144"/>
    <w:rsid w:val="00C121AE"/>
    <w:rsid w:val="00C12D17"/>
    <w:rsid w:val="00C16EE4"/>
    <w:rsid w:val="00C22E1B"/>
    <w:rsid w:val="00C34A1F"/>
    <w:rsid w:val="00C36FF5"/>
    <w:rsid w:val="00C43A1E"/>
    <w:rsid w:val="00C44665"/>
    <w:rsid w:val="00C51B87"/>
    <w:rsid w:val="00C6051E"/>
    <w:rsid w:val="00C63223"/>
    <w:rsid w:val="00C8646E"/>
    <w:rsid w:val="00C975F7"/>
    <w:rsid w:val="00C97698"/>
    <w:rsid w:val="00CB2B25"/>
    <w:rsid w:val="00CB5041"/>
    <w:rsid w:val="00CC2820"/>
    <w:rsid w:val="00CD3866"/>
    <w:rsid w:val="00CD5FC9"/>
    <w:rsid w:val="00CD79AF"/>
    <w:rsid w:val="00CE78BA"/>
    <w:rsid w:val="00CF4184"/>
    <w:rsid w:val="00CF524C"/>
    <w:rsid w:val="00CF761F"/>
    <w:rsid w:val="00D05AD0"/>
    <w:rsid w:val="00D0667F"/>
    <w:rsid w:val="00D10463"/>
    <w:rsid w:val="00D12A72"/>
    <w:rsid w:val="00D1475F"/>
    <w:rsid w:val="00D175CB"/>
    <w:rsid w:val="00D2021E"/>
    <w:rsid w:val="00D22350"/>
    <w:rsid w:val="00D3400B"/>
    <w:rsid w:val="00D41151"/>
    <w:rsid w:val="00D448D9"/>
    <w:rsid w:val="00D567E4"/>
    <w:rsid w:val="00D614DD"/>
    <w:rsid w:val="00D65496"/>
    <w:rsid w:val="00D72CE0"/>
    <w:rsid w:val="00D830DF"/>
    <w:rsid w:val="00D94A7C"/>
    <w:rsid w:val="00D96012"/>
    <w:rsid w:val="00D97A49"/>
    <w:rsid w:val="00DA4ED1"/>
    <w:rsid w:val="00DA64CB"/>
    <w:rsid w:val="00DA75EF"/>
    <w:rsid w:val="00DB0F1F"/>
    <w:rsid w:val="00DC7CF1"/>
    <w:rsid w:val="00DD5CAB"/>
    <w:rsid w:val="00DE3057"/>
    <w:rsid w:val="00DF4BC1"/>
    <w:rsid w:val="00DF4F6B"/>
    <w:rsid w:val="00E27DC6"/>
    <w:rsid w:val="00E30714"/>
    <w:rsid w:val="00E3231B"/>
    <w:rsid w:val="00E44126"/>
    <w:rsid w:val="00E559C7"/>
    <w:rsid w:val="00E56824"/>
    <w:rsid w:val="00E62298"/>
    <w:rsid w:val="00E62BAF"/>
    <w:rsid w:val="00E66BAA"/>
    <w:rsid w:val="00E710D4"/>
    <w:rsid w:val="00E75142"/>
    <w:rsid w:val="00E77A7E"/>
    <w:rsid w:val="00E81592"/>
    <w:rsid w:val="00E8165B"/>
    <w:rsid w:val="00E915FA"/>
    <w:rsid w:val="00EA0294"/>
    <w:rsid w:val="00EC1DEC"/>
    <w:rsid w:val="00EC2604"/>
    <w:rsid w:val="00EC63C7"/>
    <w:rsid w:val="00ED0C1D"/>
    <w:rsid w:val="00ED6D20"/>
    <w:rsid w:val="00EE6299"/>
    <w:rsid w:val="00EF2C9C"/>
    <w:rsid w:val="00F1447C"/>
    <w:rsid w:val="00F35C1A"/>
    <w:rsid w:val="00F60D1A"/>
    <w:rsid w:val="00F76D8B"/>
    <w:rsid w:val="00F82E5A"/>
    <w:rsid w:val="00FA4E36"/>
    <w:rsid w:val="00FB20E8"/>
    <w:rsid w:val="00FB3CAA"/>
    <w:rsid w:val="00FC0900"/>
    <w:rsid w:val="00FC53B4"/>
    <w:rsid w:val="00FD000E"/>
    <w:rsid w:val="00FD14E3"/>
    <w:rsid w:val="00FE07D4"/>
    <w:rsid w:val="00FE2DAB"/>
    <w:rsid w:val="00FE5A7E"/>
    <w:rsid w:val="00FE7E48"/>
    <w:rsid w:val="00FF11AE"/>
    <w:rsid w:val="00FF5640"/>
    <w:rsid w:val="08F606DE"/>
    <w:rsid w:val="0B243B52"/>
    <w:rsid w:val="15DE21ED"/>
    <w:rsid w:val="16C16063"/>
    <w:rsid w:val="35C032BE"/>
    <w:rsid w:val="41F56C46"/>
    <w:rsid w:val="6F185F12"/>
    <w:rsid w:val="750D1830"/>
    <w:rsid w:val="76931A1A"/>
    <w:rsid w:val="7EF730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0"/>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semiHidden="0" w:uiPriority="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EC"/>
    <w:pPr>
      <w:widowControl w:val="0"/>
      <w:jc w:val="both"/>
    </w:pPr>
    <w:rPr>
      <w:rFonts w:ascii="Calibri" w:hAnsi="Calibri"/>
      <w:kern w:val="2"/>
      <w:sz w:val="21"/>
      <w:szCs w:val="22"/>
    </w:rPr>
  </w:style>
  <w:style w:type="paragraph" w:styleId="1">
    <w:name w:val="heading 1"/>
    <w:basedOn w:val="a"/>
    <w:next w:val="a"/>
    <w:link w:val="1Char"/>
    <w:qFormat/>
    <w:rsid w:val="00EC1DEC"/>
    <w:pPr>
      <w:keepNext/>
      <w:keepLines/>
      <w:spacing w:before="340" w:after="330" w:line="578" w:lineRule="auto"/>
      <w:outlineLvl w:val="0"/>
    </w:pPr>
    <w:rPr>
      <w:rFonts w:ascii="Times New Roman" w:hAnsi="Times New Roman" w:cs="Angsana New"/>
      <w:b/>
      <w:bCs/>
      <w:kern w:val="44"/>
      <w:sz w:val="44"/>
      <w:szCs w:val="56"/>
      <w:lang w:bidi="th-TH"/>
    </w:rPr>
  </w:style>
  <w:style w:type="paragraph" w:styleId="2">
    <w:name w:val="heading 2"/>
    <w:basedOn w:val="a"/>
    <w:next w:val="a"/>
    <w:link w:val="2Char"/>
    <w:qFormat/>
    <w:rsid w:val="00EC1DE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正文文本缩进 3 Char"/>
    <w:basedOn w:val="a0"/>
    <w:link w:val="3"/>
    <w:rsid w:val="00EC1DEC"/>
    <w:rPr>
      <w:rFonts w:ascii="宋体" w:hAnsi="宋体"/>
      <w:bCs/>
      <w:kern w:val="2"/>
      <w:sz w:val="24"/>
      <w:szCs w:val="24"/>
      <w:u w:val="single"/>
    </w:rPr>
  </w:style>
  <w:style w:type="character" w:customStyle="1" w:styleId="1Char">
    <w:name w:val="标题 1 Char"/>
    <w:basedOn w:val="a0"/>
    <w:link w:val="1"/>
    <w:rsid w:val="00EC1DEC"/>
    <w:rPr>
      <w:rFonts w:cs="Angsana New"/>
      <w:b/>
      <w:bCs/>
      <w:kern w:val="44"/>
      <w:sz w:val="44"/>
      <w:szCs w:val="56"/>
      <w:lang w:bidi="th-TH"/>
    </w:rPr>
  </w:style>
  <w:style w:type="character" w:customStyle="1" w:styleId="Char">
    <w:name w:val="页眉 Char"/>
    <w:basedOn w:val="a0"/>
    <w:link w:val="a3"/>
    <w:uiPriority w:val="99"/>
    <w:rsid w:val="00EC1DEC"/>
    <w:rPr>
      <w:rFonts w:ascii="Calibri" w:hAnsi="Calibri"/>
      <w:kern w:val="2"/>
      <w:sz w:val="18"/>
      <w:szCs w:val="18"/>
    </w:rPr>
  </w:style>
  <w:style w:type="character" w:customStyle="1" w:styleId="2Char0">
    <w:name w:val="正文文本缩进 2 Char"/>
    <w:basedOn w:val="a0"/>
    <w:link w:val="20"/>
    <w:rsid w:val="00EC1DEC"/>
    <w:rPr>
      <w:rFonts w:ascii="宋体" w:hAnsi="宋体"/>
      <w:kern w:val="2"/>
      <w:sz w:val="24"/>
      <w:szCs w:val="24"/>
    </w:rPr>
  </w:style>
  <w:style w:type="character" w:customStyle="1" w:styleId="Char0">
    <w:name w:val="文档结构图 Char"/>
    <w:basedOn w:val="a0"/>
    <w:link w:val="a4"/>
    <w:semiHidden/>
    <w:rsid w:val="00EC1DEC"/>
    <w:rPr>
      <w:rFonts w:cs="Angsana New"/>
      <w:kern w:val="2"/>
      <w:sz w:val="21"/>
      <w:szCs w:val="24"/>
      <w:shd w:val="clear" w:color="auto" w:fill="000080"/>
      <w:lang w:bidi="th-TH"/>
    </w:rPr>
  </w:style>
  <w:style w:type="character" w:customStyle="1" w:styleId="2Char">
    <w:name w:val="标题 2 Char"/>
    <w:basedOn w:val="a0"/>
    <w:link w:val="2"/>
    <w:rsid w:val="00EC1DEC"/>
    <w:rPr>
      <w:rFonts w:ascii="Cambria" w:eastAsia="宋体" w:hAnsi="Cambria" w:cs="Times New Roman"/>
      <w:b/>
      <w:bCs/>
      <w:kern w:val="2"/>
      <w:sz w:val="32"/>
      <w:szCs w:val="32"/>
    </w:rPr>
  </w:style>
  <w:style w:type="character" w:styleId="a5">
    <w:name w:val="page number"/>
    <w:basedOn w:val="a0"/>
    <w:rsid w:val="00EC1DEC"/>
  </w:style>
  <w:style w:type="character" w:customStyle="1" w:styleId="Char1">
    <w:name w:val="纯文本 Char"/>
    <w:basedOn w:val="a0"/>
    <w:rsid w:val="00EC1DEC"/>
    <w:rPr>
      <w:rFonts w:ascii="宋体" w:hAnsi="Courier New"/>
      <w:kern w:val="2"/>
      <w:sz w:val="21"/>
      <w:szCs w:val="21"/>
    </w:rPr>
  </w:style>
  <w:style w:type="character" w:customStyle="1" w:styleId="Char10">
    <w:name w:val="纯文本 Char1"/>
    <w:basedOn w:val="a0"/>
    <w:link w:val="a6"/>
    <w:rsid w:val="00EC1DEC"/>
    <w:rPr>
      <w:rFonts w:ascii="宋体" w:hAnsi="Courier New" w:cs="Courier New"/>
      <w:kern w:val="2"/>
      <w:sz w:val="21"/>
      <w:szCs w:val="21"/>
    </w:rPr>
  </w:style>
  <w:style w:type="character" w:styleId="a7">
    <w:name w:val="Hyperlink"/>
    <w:basedOn w:val="a0"/>
    <w:uiPriority w:val="99"/>
    <w:unhideWhenUsed/>
    <w:rsid w:val="00EC1DEC"/>
    <w:rPr>
      <w:color w:val="0000FF"/>
      <w:u w:val="single"/>
    </w:rPr>
  </w:style>
  <w:style w:type="character" w:customStyle="1" w:styleId="Char2">
    <w:name w:val="日期 Char"/>
    <w:basedOn w:val="a0"/>
    <w:link w:val="a8"/>
    <w:rsid w:val="00EC1DEC"/>
    <w:rPr>
      <w:rFonts w:cs="Angsana New"/>
      <w:kern w:val="2"/>
      <w:sz w:val="21"/>
      <w:szCs w:val="24"/>
      <w:lang w:bidi="th-TH"/>
    </w:rPr>
  </w:style>
  <w:style w:type="character" w:customStyle="1" w:styleId="Char11">
    <w:name w:val="批注框文本 Char1"/>
    <w:basedOn w:val="a0"/>
    <w:uiPriority w:val="99"/>
    <w:semiHidden/>
    <w:rsid w:val="00EC1DEC"/>
    <w:rPr>
      <w:rFonts w:ascii="Calibri" w:hAnsi="Calibri"/>
      <w:kern w:val="2"/>
      <w:sz w:val="18"/>
      <w:szCs w:val="18"/>
    </w:rPr>
  </w:style>
  <w:style w:type="character" w:customStyle="1" w:styleId="Char3">
    <w:name w:val="批注框文本 Char"/>
    <w:link w:val="a9"/>
    <w:rsid w:val="00EC1DEC"/>
    <w:rPr>
      <w:rFonts w:cs="Angsana New"/>
      <w:kern w:val="2"/>
      <w:sz w:val="18"/>
      <w:szCs w:val="22"/>
      <w:lang w:bidi="th-TH"/>
    </w:rPr>
  </w:style>
  <w:style w:type="character" w:customStyle="1" w:styleId="Char4">
    <w:name w:val="页脚 Char"/>
    <w:basedOn w:val="a0"/>
    <w:link w:val="aa"/>
    <w:uiPriority w:val="99"/>
    <w:rsid w:val="00EC1DEC"/>
    <w:rPr>
      <w:rFonts w:ascii="Calibri" w:hAnsi="Calibri"/>
      <w:kern w:val="2"/>
      <w:sz w:val="18"/>
      <w:szCs w:val="18"/>
    </w:rPr>
  </w:style>
  <w:style w:type="character" w:customStyle="1" w:styleId="Char5">
    <w:name w:val="正文文本缩进 Char"/>
    <w:basedOn w:val="a0"/>
    <w:link w:val="ab"/>
    <w:rsid w:val="00EC1DEC"/>
    <w:rPr>
      <w:b/>
      <w:kern w:val="2"/>
      <w:sz w:val="24"/>
    </w:rPr>
  </w:style>
  <w:style w:type="paragraph" w:styleId="ac">
    <w:name w:val="Normal Indent"/>
    <w:basedOn w:val="a"/>
    <w:rsid w:val="00EC1DEC"/>
    <w:pPr>
      <w:ind w:firstLine="420"/>
    </w:pPr>
    <w:rPr>
      <w:rFonts w:ascii="Times New Roman" w:hAnsi="Times New Roman"/>
      <w:b/>
      <w:sz w:val="24"/>
      <w:szCs w:val="20"/>
    </w:rPr>
  </w:style>
  <w:style w:type="paragraph" w:styleId="20">
    <w:name w:val="Body Text Indent 2"/>
    <w:basedOn w:val="a"/>
    <w:link w:val="2Char0"/>
    <w:rsid w:val="00EC1DEC"/>
    <w:pPr>
      <w:spacing w:line="360" w:lineRule="auto"/>
      <w:ind w:firstLineChars="225" w:firstLine="540"/>
    </w:pPr>
    <w:rPr>
      <w:rFonts w:ascii="宋体" w:hAnsi="宋体"/>
      <w:sz w:val="24"/>
      <w:szCs w:val="24"/>
    </w:rPr>
  </w:style>
  <w:style w:type="paragraph" w:styleId="ab">
    <w:name w:val="Body Text Indent"/>
    <w:basedOn w:val="a"/>
    <w:link w:val="Char5"/>
    <w:rsid w:val="00EC1DEC"/>
    <w:pPr>
      <w:spacing w:after="120"/>
      <w:ind w:leftChars="200" w:left="420"/>
    </w:pPr>
    <w:rPr>
      <w:rFonts w:ascii="Times New Roman" w:hAnsi="Times New Roman"/>
      <w:b/>
      <w:sz w:val="24"/>
      <w:szCs w:val="20"/>
    </w:rPr>
  </w:style>
  <w:style w:type="paragraph" w:styleId="a8">
    <w:name w:val="Date"/>
    <w:basedOn w:val="a"/>
    <w:next w:val="a"/>
    <w:link w:val="Char2"/>
    <w:rsid w:val="00EC1DEC"/>
    <w:pPr>
      <w:ind w:leftChars="2500" w:left="100"/>
    </w:pPr>
    <w:rPr>
      <w:rFonts w:ascii="Times New Roman" w:hAnsi="Times New Roman" w:cs="Angsana New"/>
      <w:szCs w:val="24"/>
      <w:lang w:bidi="th-TH"/>
    </w:rPr>
  </w:style>
  <w:style w:type="paragraph" w:styleId="a6">
    <w:name w:val="Plain Text"/>
    <w:basedOn w:val="a"/>
    <w:link w:val="Char10"/>
    <w:rsid w:val="00EC1DEC"/>
    <w:rPr>
      <w:rFonts w:ascii="宋体" w:hAnsi="Courier New"/>
      <w:szCs w:val="21"/>
    </w:rPr>
  </w:style>
  <w:style w:type="paragraph" w:styleId="a4">
    <w:name w:val="Document Map"/>
    <w:basedOn w:val="a"/>
    <w:link w:val="Char0"/>
    <w:semiHidden/>
    <w:rsid w:val="00EC1DEC"/>
    <w:pPr>
      <w:shd w:val="clear" w:color="auto" w:fill="000080"/>
    </w:pPr>
    <w:rPr>
      <w:rFonts w:ascii="Times New Roman" w:hAnsi="Times New Roman" w:cs="Angsana New"/>
      <w:szCs w:val="24"/>
      <w:lang w:bidi="th-TH"/>
    </w:rPr>
  </w:style>
  <w:style w:type="paragraph" w:styleId="a9">
    <w:name w:val="Balloon Text"/>
    <w:basedOn w:val="a"/>
    <w:link w:val="Char3"/>
    <w:rsid w:val="00EC1DEC"/>
    <w:rPr>
      <w:rFonts w:ascii="Times New Roman" w:hAnsi="Times New Roman" w:cs="Angsana New"/>
      <w:sz w:val="18"/>
      <w:lang w:bidi="th-TH"/>
    </w:rPr>
  </w:style>
  <w:style w:type="paragraph" w:styleId="aa">
    <w:name w:val="footer"/>
    <w:basedOn w:val="a"/>
    <w:link w:val="Char4"/>
    <w:uiPriority w:val="99"/>
    <w:unhideWhenUsed/>
    <w:rsid w:val="00EC1DEC"/>
    <w:pPr>
      <w:tabs>
        <w:tab w:val="center" w:pos="4153"/>
        <w:tab w:val="right" w:pos="8306"/>
      </w:tabs>
      <w:snapToGrid w:val="0"/>
      <w:jc w:val="left"/>
    </w:pPr>
    <w:rPr>
      <w:sz w:val="18"/>
      <w:szCs w:val="18"/>
    </w:rPr>
  </w:style>
  <w:style w:type="paragraph" w:customStyle="1" w:styleId="10">
    <w:name w:val="列出段落1"/>
    <w:basedOn w:val="a"/>
    <w:uiPriority w:val="34"/>
    <w:qFormat/>
    <w:rsid w:val="00EC1DEC"/>
    <w:pPr>
      <w:ind w:firstLineChars="200" w:firstLine="420"/>
    </w:pPr>
  </w:style>
  <w:style w:type="paragraph" w:styleId="a3">
    <w:name w:val="header"/>
    <w:basedOn w:val="a"/>
    <w:link w:val="Char"/>
    <w:uiPriority w:val="99"/>
    <w:unhideWhenUsed/>
    <w:rsid w:val="00EC1DEC"/>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EC1DEC"/>
    <w:pPr>
      <w:spacing w:line="520" w:lineRule="exact"/>
      <w:ind w:firstLine="570"/>
    </w:pPr>
    <w:rPr>
      <w:rFonts w:ascii="宋体" w:hAnsi="宋体"/>
      <w:bCs/>
      <w:sz w:val="24"/>
      <w:szCs w:val="24"/>
      <w:u w:val="single"/>
    </w:rPr>
  </w:style>
  <w:style w:type="paragraph" w:styleId="ad">
    <w:name w:val="Normal (Web)"/>
    <w:basedOn w:val="a"/>
    <w:unhideWhenUsed/>
    <w:rsid w:val="00EC1DEC"/>
    <w:pPr>
      <w:widowControl/>
      <w:jc w:val="left"/>
    </w:pPr>
    <w:rPr>
      <w:rFonts w:ascii="宋体" w:hAnsi="宋体" w:cs="宋体"/>
      <w:kern w:val="0"/>
      <w:sz w:val="18"/>
      <w:szCs w:val="18"/>
    </w:rPr>
  </w:style>
  <w:style w:type="paragraph" w:customStyle="1" w:styleId="CharCharChar">
    <w:name w:val="Char Char Char"/>
    <w:basedOn w:val="a"/>
    <w:rsid w:val="00EC1DEC"/>
    <w:pPr>
      <w:adjustRightInd w:val="0"/>
      <w:spacing w:line="360" w:lineRule="auto"/>
    </w:pPr>
    <w:rPr>
      <w:rFonts w:ascii="Times New Roman" w:hAnsi="Times New Roman"/>
      <w:kern w:val="0"/>
      <w:sz w:val="24"/>
      <w:szCs w:val="20"/>
    </w:rPr>
  </w:style>
  <w:style w:type="paragraph" w:customStyle="1" w:styleId="Char6">
    <w:name w:val="Char"/>
    <w:basedOn w:val="a"/>
    <w:link w:val="CharChar"/>
    <w:rsid w:val="00EC1DEC"/>
    <w:pPr>
      <w:spacing w:line="360" w:lineRule="auto"/>
      <w:ind w:firstLineChars="200" w:firstLine="480"/>
    </w:pPr>
    <w:rPr>
      <w:rFonts w:ascii="仿宋_GB2312" w:eastAsia="仿宋_GB2312" w:hAnsi="宋体"/>
      <w:color w:val="000000"/>
      <w:sz w:val="24"/>
      <w:szCs w:val="24"/>
    </w:rPr>
  </w:style>
  <w:style w:type="character" w:customStyle="1" w:styleId="CharChar">
    <w:name w:val="Char Char"/>
    <w:basedOn w:val="a0"/>
    <w:link w:val="Char6"/>
    <w:rsid w:val="00D05AD0"/>
    <w:rPr>
      <w:rFonts w:ascii="仿宋_GB2312" w:eastAsia="仿宋_GB2312" w:hAnsi="宋体"/>
      <w:color w:val="000000"/>
      <w:kern w:val="2"/>
      <w:sz w:val="24"/>
      <w:szCs w:val="24"/>
    </w:rPr>
  </w:style>
  <w:style w:type="paragraph" w:customStyle="1" w:styleId="ae">
    <w:name w:val="自定义正文"/>
    <w:basedOn w:val="a"/>
    <w:rsid w:val="00302BA8"/>
    <w:pPr>
      <w:spacing w:line="480" w:lineRule="exact"/>
      <w:ind w:firstLineChars="200" w:firstLine="200"/>
      <w:jc w:val="left"/>
    </w:pPr>
    <w:rPr>
      <w:rFonts w:ascii="仿宋_GB2312" w:eastAsia="仿宋_GB2312" w:hAnsi="Times New Roman"/>
      <w:sz w:val="28"/>
      <w:szCs w:val="24"/>
    </w:rPr>
  </w:style>
  <w:style w:type="paragraph" w:customStyle="1" w:styleId="Char12">
    <w:name w:val="Char1"/>
    <w:basedOn w:val="a"/>
    <w:rsid w:val="005F18F5"/>
    <w:pPr>
      <w:adjustRightInd w:val="0"/>
      <w:spacing w:line="360" w:lineRule="auto"/>
    </w:pPr>
    <w:rPr>
      <w:rFonts w:ascii="Times New Roman" w:hAnsi="Times New Roman"/>
      <w:kern w:val="0"/>
      <w:sz w:val="24"/>
      <w:szCs w:val="20"/>
    </w:rPr>
  </w:style>
  <w:style w:type="paragraph" w:styleId="af">
    <w:name w:val="List Paragraph"/>
    <w:basedOn w:val="a"/>
    <w:uiPriority w:val="99"/>
    <w:qFormat/>
    <w:rsid w:val="008D6307"/>
    <w:pPr>
      <w:ind w:firstLineChars="200" w:firstLine="420"/>
    </w:pPr>
  </w:style>
  <w:style w:type="table" w:styleId="af0">
    <w:name w:val="Table Grid"/>
    <w:basedOn w:val="a1"/>
    <w:uiPriority w:val="59"/>
    <w:rsid w:val="004A3C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833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748A9-2E53-4351-A25B-4BFD278E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Pages>
  <Words>1259</Words>
  <Characters>7179</Characters>
  <Application>Microsoft Office Word</Application>
  <DocSecurity>0</DocSecurity>
  <PresentationFormat/>
  <Lines>59</Lines>
  <Paragraphs>16</Paragraphs>
  <Slides>0</Slides>
  <Notes>0</Notes>
  <HiddenSlides>0</HiddenSlides>
  <MMClips>0</MMClips>
  <ScaleCrop>false</ScaleCrop>
  <Company>china</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连云港市第一人民医院洁净工程维保项目_x000b_招标信息公告</dc:title>
  <dc:creator>Administrator</dc:creator>
  <cp:lastModifiedBy>XiaZaiMa.COM</cp:lastModifiedBy>
  <cp:revision>108</cp:revision>
  <cp:lastPrinted>2016-11-09T07:35:00Z</cp:lastPrinted>
  <dcterms:created xsi:type="dcterms:W3CDTF">2016-09-27T03:07:00Z</dcterms:created>
  <dcterms:modified xsi:type="dcterms:W3CDTF">2018-06-19T09:52:00Z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