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78" w:rsidRDefault="003E5778" w:rsidP="00657894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3E5778" w:rsidRPr="00FB503E" w:rsidRDefault="003E5778" w:rsidP="00FB503E">
      <w:pPr>
        <w:ind w:firstLineChars="50" w:firstLine="31680"/>
        <w:jc w:val="center"/>
        <w:rPr>
          <w:rFonts w:ascii="宋体"/>
          <w:shd w:val="clear" w:color="FFFFFF" w:fill="D9D9D9"/>
        </w:rPr>
      </w:pPr>
      <w:r w:rsidRPr="003529DE">
        <w:rPr>
          <w:rFonts w:ascii="宋体" w:hAnsi="宋体" w:cs="宋体" w:hint="eastAsia"/>
          <w:shd w:val="clear" w:color="FFFFFF" w:fill="D9D9D9"/>
        </w:rPr>
        <w:t>微量台式高速离心机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3E5778" w:rsidRDefault="003E5778" w:rsidP="00657894">
      <w:pPr>
        <w:spacing w:line="360" w:lineRule="auto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3E5778" w:rsidRPr="00FB503E" w:rsidRDefault="003E5778" w:rsidP="00FB503E">
      <w:pPr>
        <w:ind w:firstLineChars="50" w:firstLine="31680"/>
        <w:jc w:val="center"/>
        <w:rPr>
          <w:rFonts w:ascii="宋体"/>
          <w:shd w:val="clear" w:color="FFFFFF" w:fill="D9D9D9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3529DE">
        <w:rPr>
          <w:rFonts w:ascii="宋体" w:hAnsi="宋体" w:cs="宋体" w:hint="eastAsia"/>
          <w:shd w:val="clear" w:color="FFFFFF" w:fill="D9D9D9"/>
        </w:rPr>
        <w:t>微量台式高速离心机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3529DE">
        <w:rPr>
          <w:rFonts w:ascii="宋体" w:hAnsi="宋体" w:cs="宋体" w:hint="eastAsia"/>
          <w:shd w:val="clear" w:color="FFFFFF" w:fill="D9D9D9"/>
        </w:rPr>
        <w:t>微量台式高速离心机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3E5778" w:rsidRDefault="003E5778" w:rsidP="00657894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3E5778" w:rsidRPr="003529DE" w:rsidRDefault="003E5778" w:rsidP="00657894">
      <w:pPr>
        <w:ind w:firstLineChars="50" w:firstLine="31680"/>
        <w:rPr>
          <w:rFonts w:ascii="宋体"/>
          <w:shd w:val="clear" w:color="FFFFFF" w:fill="D9D9D9"/>
        </w:rPr>
      </w:pPr>
      <w:r>
        <w:rPr>
          <w:rFonts w:ascii="宋体" w:hAnsi="宋体" w:cs="宋体" w:hint="eastAsia"/>
          <w:shd w:val="clear" w:color="FFFFFF" w:fill="D9D9D9"/>
        </w:rPr>
        <w:t>功能要求：</w:t>
      </w:r>
    </w:p>
    <w:p w:rsidR="003E5778" w:rsidRPr="003529DE" w:rsidRDefault="003E5778" w:rsidP="00657894">
      <w:pPr>
        <w:spacing w:line="360" w:lineRule="auto"/>
        <w:rPr>
          <w:rFonts w:ascii="宋体"/>
        </w:rPr>
      </w:pPr>
      <w:r w:rsidRPr="003529DE">
        <w:rPr>
          <w:rFonts w:ascii="宋体" w:hAnsi="宋体" w:cs="宋体"/>
        </w:rPr>
        <w:t>1</w:t>
      </w:r>
      <w:r w:rsidRPr="003529DE">
        <w:rPr>
          <w:rFonts w:ascii="宋体" w:hAnsi="宋体" w:cs="宋体" w:hint="eastAsia"/>
        </w:rPr>
        <w:t>、可精确的控制转速、升降速、时间和相对离心力；</w:t>
      </w:r>
    </w:p>
    <w:p w:rsidR="003E5778" w:rsidRPr="003529DE" w:rsidRDefault="003E5778" w:rsidP="00657894">
      <w:pPr>
        <w:spacing w:line="360" w:lineRule="auto"/>
        <w:ind w:left="31680" w:hangingChars="100" w:firstLine="31680"/>
        <w:rPr>
          <w:rFonts w:ascii="宋体"/>
        </w:rPr>
      </w:pPr>
      <w:r w:rsidRPr="003529DE">
        <w:rPr>
          <w:rFonts w:ascii="宋体" w:hAnsi="宋体" w:cs="宋体"/>
        </w:rPr>
        <w:t>2</w:t>
      </w:r>
      <w:r w:rsidRPr="003529DE">
        <w:rPr>
          <w:rFonts w:ascii="宋体" w:hAnsi="宋体" w:cs="宋体" w:hint="eastAsia"/>
        </w:rPr>
        <w:t>、速度范围</w:t>
      </w:r>
      <w:r w:rsidRPr="003529DE">
        <w:rPr>
          <w:rFonts w:ascii="宋体" w:hAnsi="宋体" w:cs="宋体"/>
        </w:rPr>
        <w:t>100</w:t>
      </w:r>
      <w:r w:rsidRPr="003529DE">
        <w:rPr>
          <w:rFonts w:ascii="宋体" w:hAnsi="宋体" w:cs="宋体" w:hint="eastAsia"/>
        </w:rPr>
        <w:t>～</w:t>
      </w:r>
      <w:r w:rsidRPr="003529DE">
        <w:rPr>
          <w:rFonts w:ascii="宋体" w:hAnsi="宋体" w:cs="宋体"/>
        </w:rPr>
        <w:t>15000rpm</w:t>
      </w:r>
      <w:r w:rsidRPr="003529DE">
        <w:rPr>
          <w:rFonts w:ascii="宋体" w:hAnsi="宋体" w:cs="宋体" w:hint="eastAsia"/>
        </w:rPr>
        <w:t>，精确度±</w:t>
      </w:r>
      <w:r w:rsidRPr="003529DE">
        <w:rPr>
          <w:rFonts w:ascii="宋体" w:hAnsi="宋体" w:cs="宋体"/>
        </w:rPr>
        <w:t xml:space="preserve"> 10rpm</w:t>
      </w:r>
      <w:r w:rsidRPr="003529DE">
        <w:rPr>
          <w:rFonts w:ascii="宋体" w:hAnsi="宋体" w:cs="宋体" w:hint="eastAsia"/>
        </w:rPr>
        <w:t>，离心转速与离心力步增调节为</w:t>
      </w:r>
      <w:r w:rsidRPr="003529DE">
        <w:rPr>
          <w:rFonts w:ascii="宋体" w:hAnsi="宋体" w:cs="宋体"/>
        </w:rPr>
        <w:t>10rpm/10</w:t>
      </w:r>
      <w:r w:rsidRPr="003529DE">
        <w:rPr>
          <w:rFonts w:ascii="宋体" w:hAnsi="宋体" w:cs="宋体" w:hint="eastAsia"/>
        </w:rPr>
        <w:t>×</w:t>
      </w:r>
      <w:r w:rsidRPr="003529DE">
        <w:rPr>
          <w:rFonts w:ascii="宋体" w:hAnsi="宋体" w:cs="宋体"/>
        </w:rPr>
        <w:t>g</w:t>
      </w:r>
      <w:r w:rsidRPr="003529DE">
        <w:rPr>
          <w:rFonts w:ascii="宋体" w:hAnsi="宋体" w:cs="宋体" w:hint="eastAsia"/>
        </w:rPr>
        <w:t>；</w:t>
      </w:r>
    </w:p>
    <w:p w:rsidR="003E5778" w:rsidRPr="003529DE" w:rsidRDefault="003E5778" w:rsidP="00657894">
      <w:pPr>
        <w:spacing w:line="360" w:lineRule="auto"/>
        <w:ind w:left="31680" w:hangingChars="100" w:firstLine="31680"/>
        <w:rPr>
          <w:rFonts w:ascii="宋体"/>
        </w:rPr>
      </w:pPr>
      <w:r w:rsidRPr="003529DE">
        <w:rPr>
          <w:rFonts w:ascii="宋体" w:hAnsi="宋体" w:cs="宋体"/>
        </w:rPr>
        <w:t>3</w:t>
      </w:r>
      <w:r w:rsidRPr="003529DE">
        <w:rPr>
          <w:rFonts w:ascii="宋体" w:hAnsi="宋体" w:cs="宋体" w:hint="eastAsia"/>
        </w:rPr>
        <w:t>、升速≤</w:t>
      </w:r>
      <w:r w:rsidRPr="003529DE">
        <w:rPr>
          <w:rFonts w:ascii="宋体" w:hAnsi="宋体" w:cs="宋体"/>
        </w:rPr>
        <w:t>15</w:t>
      </w:r>
      <w:r w:rsidRPr="003529DE">
        <w:rPr>
          <w:rFonts w:ascii="宋体" w:hAnsi="宋体" w:cs="宋体" w:hint="eastAsia"/>
        </w:rPr>
        <w:t>秒，降速≤</w:t>
      </w:r>
      <w:r w:rsidRPr="003529DE">
        <w:rPr>
          <w:rFonts w:ascii="宋体" w:hAnsi="宋体" w:cs="宋体"/>
        </w:rPr>
        <w:t>18</w:t>
      </w:r>
      <w:r w:rsidRPr="003529DE">
        <w:rPr>
          <w:rFonts w:ascii="宋体" w:hAnsi="宋体" w:cs="宋体" w:hint="eastAsia"/>
        </w:rPr>
        <w:t>秒；</w:t>
      </w:r>
    </w:p>
    <w:p w:rsidR="003E5778" w:rsidRPr="003529DE" w:rsidRDefault="003E5778" w:rsidP="00657894">
      <w:pPr>
        <w:spacing w:line="360" w:lineRule="auto"/>
        <w:rPr>
          <w:rFonts w:ascii="宋体"/>
        </w:rPr>
      </w:pPr>
      <w:r w:rsidRPr="003529DE">
        <w:rPr>
          <w:rFonts w:ascii="宋体" w:hAnsi="宋体" w:cs="宋体"/>
        </w:rPr>
        <w:t>4</w:t>
      </w:r>
      <w:r w:rsidRPr="003529DE">
        <w:rPr>
          <w:rFonts w:ascii="宋体" w:hAnsi="宋体" w:cs="宋体" w:hint="eastAsia"/>
        </w:rPr>
        <w:t>、有效离心时间控制：</w:t>
      </w:r>
      <w:r w:rsidRPr="003529DE">
        <w:rPr>
          <w:rFonts w:ascii="宋体" w:hAnsi="宋体" w:cs="宋体"/>
        </w:rPr>
        <w:t>1-99</w:t>
      </w:r>
      <w:r w:rsidRPr="003529DE">
        <w:rPr>
          <w:rFonts w:ascii="宋体" w:hAnsi="宋体" w:cs="宋体" w:hint="eastAsia"/>
        </w:rPr>
        <w:t>分钟或</w:t>
      </w:r>
      <w:r w:rsidRPr="003529DE">
        <w:rPr>
          <w:rFonts w:ascii="宋体" w:hAnsi="宋体" w:cs="宋体"/>
        </w:rPr>
        <w:t>1-59</w:t>
      </w:r>
      <w:r w:rsidRPr="003529DE">
        <w:rPr>
          <w:rFonts w:ascii="宋体" w:hAnsi="宋体" w:cs="宋体" w:hint="eastAsia"/>
        </w:rPr>
        <w:t>秒，精度±</w:t>
      </w:r>
      <w:r w:rsidRPr="003529DE">
        <w:rPr>
          <w:rFonts w:ascii="宋体" w:hAnsi="宋体" w:cs="宋体"/>
        </w:rPr>
        <w:t>1</w:t>
      </w:r>
      <w:r w:rsidRPr="003529DE">
        <w:rPr>
          <w:rFonts w:ascii="宋体" w:hAnsi="宋体" w:cs="宋体" w:hint="eastAsia"/>
        </w:rPr>
        <w:t>秒</w:t>
      </w:r>
      <w:r w:rsidRPr="003529DE">
        <w:rPr>
          <w:rFonts w:ascii="宋体" w:hAnsi="宋体" w:cs="宋体"/>
        </w:rPr>
        <w:t>/</w:t>
      </w:r>
      <w:r w:rsidRPr="003529DE">
        <w:rPr>
          <w:rFonts w:ascii="宋体" w:hAnsi="宋体" w:cs="宋体" w:hint="eastAsia"/>
        </w:rPr>
        <w:t>瞬时离心（</w:t>
      </w:r>
      <w:r w:rsidRPr="003529DE">
        <w:rPr>
          <w:rFonts w:ascii="宋体" w:hAnsi="宋体" w:cs="宋体"/>
        </w:rPr>
        <w:t>Flash</w:t>
      </w:r>
      <w:r w:rsidRPr="003529DE">
        <w:rPr>
          <w:rFonts w:ascii="宋体" w:hAnsi="宋体" w:cs="宋体" w:hint="eastAsia"/>
        </w:rPr>
        <w:t>），</w:t>
      </w:r>
      <w:r>
        <w:rPr>
          <w:rFonts w:ascii="宋体" w:hAnsi="宋体" w:cs="宋体" w:hint="eastAsia"/>
        </w:rPr>
        <w:t>可</w:t>
      </w:r>
      <w:r w:rsidRPr="003529DE">
        <w:rPr>
          <w:rFonts w:ascii="宋体" w:hAnsi="宋体" w:cs="宋体" w:hint="eastAsia"/>
        </w:rPr>
        <w:t>快速离心；</w:t>
      </w:r>
    </w:p>
    <w:p w:rsidR="003E5778" w:rsidRPr="003529DE" w:rsidRDefault="003E5778" w:rsidP="00657894">
      <w:pPr>
        <w:spacing w:line="360" w:lineRule="auto"/>
        <w:ind w:left="31680" w:hangingChars="100" w:firstLine="31680"/>
        <w:rPr>
          <w:rFonts w:ascii="宋体"/>
        </w:rPr>
      </w:pPr>
      <w:r w:rsidRPr="003529DE">
        <w:rPr>
          <w:rFonts w:ascii="宋体" w:hAnsi="宋体" w:cs="宋体"/>
        </w:rPr>
        <w:t>5</w:t>
      </w:r>
      <w:r w:rsidRPr="003529DE">
        <w:rPr>
          <w:rFonts w:ascii="宋体" w:hAnsi="宋体" w:cs="宋体" w:hint="eastAsia"/>
        </w:rPr>
        <w:t>、可抵御各种化学腐蚀，具有密封性能和无限次耐高温消毒功能；</w:t>
      </w:r>
    </w:p>
    <w:p w:rsidR="003E5778" w:rsidRPr="003529DE" w:rsidRDefault="003E5778" w:rsidP="00657894">
      <w:pPr>
        <w:spacing w:line="360" w:lineRule="auto"/>
        <w:rPr>
          <w:rFonts w:ascii="宋体"/>
        </w:rPr>
      </w:pPr>
      <w:r w:rsidRPr="003529DE">
        <w:rPr>
          <w:rFonts w:ascii="宋体" w:hAnsi="宋体" w:cs="宋体"/>
        </w:rPr>
        <w:t>6</w:t>
      </w:r>
      <w:r w:rsidRPr="003529DE">
        <w:rPr>
          <w:rFonts w:ascii="宋体" w:hAnsi="宋体" w:cs="宋体" w:hint="eastAsia"/>
        </w:rPr>
        <w:t>、不锈钢腔体，电子门锁，自动化锁盖确保实验安全；</w:t>
      </w:r>
    </w:p>
    <w:p w:rsidR="003E5778" w:rsidRPr="003529DE" w:rsidRDefault="003E5778" w:rsidP="00657894">
      <w:pPr>
        <w:spacing w:line="360" w:lineRule="auto"/>
        <w:rPr>
          <w:rFonts w:ascii="宋体"/>
        </w:rPr>
      </w:pPr>
      <w:r w:rsidRPr="003529DE">
        <w:rPr>
          <w:rFonts w:ascii="宋体" w:hAnsi="宋体" w:cs="宋体"/>
        </w:rPr>
        <w:t>7</w:t>
      </w:r>
      <w:r w:rsidRPr="003529DE"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数码</w:t>
      </w:r>
      <w:r w:rsidRPr="003529DE">
        <w:rPr>
          <w:rFonts w:ascii="宋体" w:hAnsi="宋体" w:cs="宋体" w:hint="eastAsia"/>
        </w:rPr>
        <w:t>显示，运行参数清晰明了，方便随时查看相对离心力；</w:t>
      </w:r>
    </w:p>
    <w:p w:rsidR="003E5778" w:rsidRPr="003529DE" w:rsidRDefault="003E5778" w:rsidP="00657894">
      <w:pPr>
        <w:spacing w:line="360" w:lineRule="auto"/>
        <w:ind w:left="31680" w:hangingChars="100" w:firstLine="31680"/>
        <w:rPr>
          <w:rFonts w:ascii="宋体"/>
        </w:rPr>
      </w:pPr>
      <w:r w:rsidRPr="003529DE">
        <w:rPr>
          <w:rFonts w:ascii="宋体" w:hAnsi="宋体" w:cs="宋体"/>
        </w:rPr>
        <w:t>8</w:t>
      </w:r>
      <w:r>
        <w:rPr>
          <w:rFonts w:ascii="宋体" w:hAnsi="宋体" w:cs="宋体" w:hint="eastAsia"/>
        </w:rPr>
        <w:t>、单钮旋动控制，即可快速</w:t>
      </w:r>
      <w:r w:rsidRPr="003529DE">
        <w:rPr>
          <w:rFonts w:ascii="宋体" w:hAnsi="宋体" w:cs="宋体" w:hint="eastAsia"/>
        </w:rPr>
        <w:t>进行参数更改；</w:t>
      </w:r>
    </w:p>
    <w:p w:rsidR="003E5778" w:rsidRPr="003529DE" w:rsidRDefault="003E5778" w:rsidP="00657894">
      <w:pPr>
        <w:spacing w:line="360" w:lineRule="auto"/>
        <w:ind w:left="31680" w:hangingChars="100" w:firstLine="31680"/>
        <w:rPr>
          <w:rFonts w:ascii="宋体"/>
        </w:rPr>
      </w:pPr>
      <w:r>
        <w:rPr>
          <w:rFonts w:ascii="宋体" w:hAnsi="宋体" w:cs="宋体"/>
        </w:rPr>
        <w:t>9</w:t>
      </w:r>
      <w:r w:rsidRPr="003529DE">
        <w:rPr>
          <w:rFonts w:ascii="宋体" w:hAnsi="宋体" w:cs="宋体" w:hint="eastAsia"/>
        </w:rPr>
        <w:t>、门盖保护、超速和电子式不平衡探测系统，可以对离心过程实时监控，确保仪器安全运行</w:t>
      </w:r>
      <w:r w:rsidRPr="003529DE">
        <w:rPr>
          <w:rFonts w:ascii="宋体" w:hAnsi="宋体" w:cs="宋体"/>
        </w:rPr>
        <w:t xml:space="preserve">, </w:t>
      </w:r>
      <w:r w:rsidRPr="003529DE">
        <w:rPr>
          <w:rFonts w:ascii="宋体" w:hAnsi="宋体" w:cs="宋体" w:hint="eastAsia"/>
        </w:rPr>
        <w:t>运转结束、出错及出现不平衡时，声音信号提示，同时停止运转，</w:t>
      </w:r>
      <w:r w:rsidRPr="003529DE">
        <w:rPr>
          <w:rFonts w:ascii="宋体" w:hAnsi="宋体" w:cs="宋体"/>
        </w:rPr>
        <w:t>LED</w:t>
      </w:r>
      <w:r w:rsidRPr="003529DE">
        <w:rPr>
          <w:rFonts w:ascii="宋体" w:hAnsi="宋体" w:cs="宋体" w:hint="eastAsia"/>
        </w:rPr>
        <w:t>显示结果代码；</w:t>
      </w:r>
      <w:r w:rsidRPr="003529DE">
        <w:rPr>
          <w:rFonts w:ascii="宋体" w:hAnsi="宋体" w:cs="宋体"/>
        </w:rPr>
        <w:t xml:space="preserve"> </w:t>
      </w:r>
    </w:p>
    <w:p w:rsidR="003E5778" w:rsidRPr="003529DE" w:rsidRDefault="003E5778" w:rsidP="00657894">
      <w:pPr>
        <w:spacing w:line="360" w:lineRule="auto"/>
        <w:ind w:left="31680" w:hangingChars="100" w:firstLine="31680"/>
        <w:rPr>
          <w:rFonts w:ascii="宋体"/>
        </w:rPr>
      </w:pPr>
      <w:r w:rsidRPr="003529DE">
        <w:rPr>
          <w:rFonts w:ascii="宋体" w:hAnsi="宋体" w:cs="宋体"/>
        </w:rPr>
        <w:t>1</w:t>
      </w:r>
      <w:r>
        <w:rPr>
          <w:rFonts w:ascii="宋体" w:cs="宋体"/>
        </w:rPr>
        <w:t>0</w:t>
      </w:r>
      <w:r w:rsidRPr="003529DE">
        <w:rPr>
          <w:rFonts w:ascii="宋体" w:hAnsi="宋体" w:cs="宋体" w:hint="eastAsia"/>
        </w:rPr>
        <w:t>、备有密封角转头配备转子盖，防止工作人员受样品污染；</w:t>
      </w:r>
    </w:p>
    <w:p w:rsidR="003E5778" w:rsidRPr="003529DE" w:rsidRDefault="003E5778" w:rsidP="00657894">
      <w:pPr>
        <w:spacing w:line="360" w:lineRule="auto"/>
        <w:rPr>
          <w:rFonts w:ascii="宋体"/>
        </w:rPr>
      </w:pPr>
      <w:r w:rsidRPr="003529DE">
        <w:rPr>
          <w:rFonts w:ascii="宋体" w:hAnsi="宋体" w:cs="宋体"/>
        </w:rPr>
        <w:t>1</w:t>
      </w:r>
      <w:r>
        <w:rPr>
          <w:rFonts w:ascii="宋体" w:hAnsi="宋体" w:cs="宋体"/>
        </w:rPr>
        <w:t>1</w:t>
      </w:r>
      <w:r w:rsidRPr="003529DE">
        <w:rPr>
          <w:rFonts w:ascii="宋体" w:hAnsi="宋体" w:cs="宋体" w:hint="eastAsia"/>
        </w:rPr>
        <w:t>、标配血比容毛细管读数卡，方便快速读取实验结果；</w:t>
      </w:r>
    </w:p>
    <w:p w:rsidR="003E5778" w:rsidRPr="003529DE" w:rsidRDefault="003E5778" w:rsidP="00657894">
      <w:pPr>
        <w:spacing w:line="360" w:lineRule="auto"/>
        <w:rPr>
          <w:rFonts w:ascii="宋体"/>
        </w:rPr>
      </w:pPr>
      <w:r w:rsidRPr="003529DE">
        <w:rPr>
          <w:rFonts w:ascii="宋体" w:hAnsi="宋体" w:cs="宋体"/>
        </w:rPr>
        <w:t>1</w:t>
      </w:r>
      <w:r>
        <w:rPr>
          <w:rFonts w:ascii="宋体" w:hAnsi="宋体" w:cs="宋体"/>
        </w:rPr>
        <w:t>2</w:t>
      </w:r>
      <w:r w:rsidRPr="003529DE">
        <w:rPr>
          <w:rFonts w:ascii="宋体" w:hAnsi="宋体" w:cs="宋体" w:hint="eastAsia"/>
        </w:rPr>
        <w:t>、标配血比容毛细管末端堵头用封蜡板及毛细管垂直放置盒，即插即用；</w:t>
      </w:r>
    </w:p>
    <w:p w:rsidR="003E5778" w:rsidRDefault="003E5778" w:rsidP="00657894">
      <w:pPr>
        <w:rPr>
          <w:rFonts w:ascii="宋体"/>
        </w:rPr>
      </w:pPr>
    </w:p>
    <w:p w:rsidR="003E5778" w:rsidRPr="003529DE" w:rsidRDefault="003E5778" w:rsidP="00657894">
      <w:pPr>
        <w:rPr>
          <w:rFonts w:ascii="宋体"/>
        </w:rPr>
      </w:pPr>
      <w:r w:rsidRPr="003529DE">
        <w:rPr>
          <w:rFonts w:ascii="宋体" w:hAnsi="宋体" w:cs="宋体" w:hint="eastAsia"/>
        </w:rPr>
        <w:t>主要技术参数：</w:t>
      </w:r>
    </w:p>
    <w:tbl>
      <w:tblPr>
        <w:tblpPr w:leftFromText="180" w:rightFromText="180" w:vertAnchor="text" w:horzAnchor="page" w:tblpX="1397" w:tblpY="304"/>
        <w:tblOverlap w:val="never"/>
        <w:tblW w:w="15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0"/>
        <w:gridCol w:w="6456"/>
        <w:gridCol w:w="6456"/>
      </w:tblGrid>
      <w:tr w:rsidR="003E5778" w:rsidRPr="003529DE" w:rsidTr="00820E84">
        <w:trPr>
          <w:trHeight w:val="377"/>
        </w:trPr>
        <w:tc>
          <w:tcPr>
            <w:tcW w:w="2580" w:type="dxa"/>
            <w:shd w:val="clear" w:color="auto" w:fill="CCECFF"/>
            <w:vAlign w:val="center"/>
          </w:tcPr>
          <w:p w:rsidR="003E5778" w:rsidRPr="003529DE" w:rsidRDefault="003E5778" w:rsidP="00820E84">
            <w:pPr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 xml:space="preserve"> </w:t>
            </w:r>
            <w:r w:rsidRPr="003529DE">
              <w:rPr>
                <w:rFonts w:ascii="宋体" w:hAnsi="宋体" w:cs="宋体" w:hint="eastAsia"/>
              </w:rPr>
              <w:t>输入电源</w:t>
            </w:r>
          </w:p>
        </w:tc>
        <w:tc>
          <w:tcPr>
            <w:tcW w:w="6456" w:type="dxa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 xml:space="preserve">AC230V  50HZ/60HZ  </w:t>
            </w:r>
          </w:p>
        </w:tc>
        <w:tc>
          <w:tcPr>
            <w:tcW w:w="6456" w:type="dxa"/>
            <w:vMerge w:val="restart"/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</w:p>
        </w:tc>
      </w:tr>
      <w:tr w:rsidR="003E5778" w:rsidRPr="003529DE" w:rsidTr="00820E84">
        <w:trPr>
          <w:trHeight w:val="292"/>
        </w:trPr>
        <w:tc>
          <w:tcPr>
            <w:tcW w:w="2580" w:type="dxa"/>
            <w:shd w:val="clear" w:color="auto" w:fill="CCECFF"/>
            <w:vAlign w:val="center"/>
          </w:tcPr>
          <w:p w:rsidR="003E5778" w:rsidRPr="003529DE" w:rsidRDefault="003E5778" w:rsidP="00820E84">
            <w:pPr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 xml:space="preserve"> </w:t>
            </w:r>
            <w:r w:rsidRPr="003529DE">
              <w:rPr>
                <w:rFonts w:ascii="宋体" w:hAnsi="宋体" w:cs="宋体" w:hint="eastAsia"/>
              </w:rPr>
              <w:t>电源保险管</w:t>
            </w:r>
          </w:p>
        </w:tc>
        <w:tc>
          <w:tcPr>
            <w:tcW w:w="6456" w:type="dxa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7-10</w:t>
            </w:r>
            <w:r w:rsidRPr="003529DE">
              <w:rPr>
                <w:rFonts w:ascii="宋体" w:hAnsi="宋体" w:cs="宋体"/>
              </w:rPr>
              <w:t>A</w:t>
            </w:r>
          </w:p>
        </w:tc>
        <w:tc>
          <w:tcPr>
            <w:tcW w:w="6456" w:type="dxa"/>
            <w:vMerge/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</w:p>
        </w:tc>
      </w:tr>
      <w:tr w:rsidR="003E5778" w:rsidRPr="003529DE" w:rsidTr="00820E84">
        <w:trPr>
          <w:trHeight w:val="252"/>
        </w:trPr>
        <w:tc>
          <w:tcPr>
            <w:tcW w:w="2580" w:type="dxa"/>
            <w:shd w:val="clear" w:color="auto" w:fill="CCECFF"/>
            <w:vAlign w:val="center"/>
          </w:tcPr>
          <w:p w:rsidR="003E5778" w:rsidRPr="003529DE" w:rsidRDefault="003E5778" w:rsidP="00820E84">
            <w:pPr>
              <w:rPr>
                <w:rFonts w:ascii="宋体" w:hAnsi="宋体" w:cs="宋体"/>
              </w:rPr>
            </w:pPr>
            <w:r w:rsidRPr="003529DE">
              <w:rPr>
                <w:rFonts w:ascii="宋体" w:hAnsi="宋体" w:cs="宋体"/>
              </w:rPr>
              <w:t xml:space="preserve"> </w:t>
            </w:r>
            <w:r w:rsidRPr="003529DE">
              <w:rPr>
                <w:rFonts w:ascii="宋体" w:hAnsi="宋体" w:cs="宋体" w:hint="eastAsia"/>
              </w:rPr>
              <w:t>输入功率</w:t>
            </w:r>
            <w:r w:rsidRPr="003529DE">
              <w:rPr>
                <w:rFonts w:ascii="宋体" w:hAnsi="宋体" w:cs="宋体"/>
              </w:rPr>
              <w:t>[W]</w:t>
            </w:r>
          </w:p>
        </w:tc>
        <w:tc>
          <w:tcPr>
            <w:tcW w:w="6456" w:type="dxa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350-500</w:t>
            </w:r>
            <w:r w:rsidRPr="003529DE">
              <w:rPr>
                <w:rFonts w:ascii="宋体" w:hAnsi="宋体" w:cs="宋体"/>
              </w:rPr>
              <w:t>W</w:t>
            </w:r>
          </w:p>
        </w:tc>
        <w:tc>
          <w:tcPr>
            <w:tcW w:w="6456" w:type="dxa"/>
            <w:vMerge/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</w:p>
        </w:tc>
      </w:tr>
      <w:tr w:rsidR="003E5778" w:rsidRPr="003529DE" w:rsidTr="00820E84">
        <w:trPr>
          <w:trHeight w:val="322"/>
        </w:trPr>
        <w:tc>
          <w:tcPr>
            <w:tcW w:w="2580" w:type="dxa"/>
            <w:shd w:val="clear" w:color="auto" w:fill="CCECFF"/>
            <w:vAlign w:val="center"/>
          </w:tcPr>
          <w:p w:rsidR="003E5778" w:rsidRPr="003529DE" w:rsidRDefault="003E5778" w:rsidP="00820E84">
            <w:pPr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 xml:space="preserve"> </w:t>
            </w:r>
            <w:r w:rsidRPr="003529DE">
              <w:rPr>
                <w:rFonts w:ascii="宋体" w:hAnsi="宋体" w:cs="宋体" w:hint="eastAsia"/>
              </w:rPr>
              <w:t>显示方式</w:t>
            </w:r>
          </w:p>
        </w:tc>
        <w:tc>
          <w:tcPr>
            <w:tcW w:w="6456" w:type="dxa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  <w:r w:rsidRPr="003529DE">
              <w:rPr>
                <w:rFonts w:ascii="宋体" w:hAnsi="宋体" w:cs="宋体" w:hint="eastAsia"/>
              </w:rPr>
              <w:t>高亮</w:t>
            </w:r>
            <w:r w:rsidRPr="003529DE">
              <w:rPr>
                <w:rFonts w:ascii="宋体" w:hAnsi="宋体" w:cs="宋体"/>
              </w:rPr>
              <w:t>LED</w:t>
            </w:r>
            <w:r w:rsidRPr="003529DE">
              <w:rPr>
                <w:rFonts w:ascii="宋体" w:hAnsi="宋体" w:cs="宋体" w:hint="eastAsia"/>
              </w:rPr>
              <w:t>数码显示</w:t>
            </w:r>
          </w:p>
        </w:tc>
        <w:tc>
          <w:tcPr>
            <w:tcW w:w="6456" w:type="dxa"/>
            <w:vMerge/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</w:p>
        </w:tc>
      </w:tr>
      <w:tr w:rsidR="003E5778" w:rsidRPr="003529DE" w:rsidTr="00820E84">
        <w:trPr>
          <w:trHeight w:val="322"/>
        </w:trPr>
        <w:tc>
          <w:tcPr>
            <w:tcW w:w="2580" w:type="dxa"/>
            <w:shd w:val="clear" w:color="auto" w:fill="CCECFF"/>
            <w:vAlign w:val="center"/>
          </w:tcPr>
          <w:p w:rsidR="003E5778" w:rsidRPr="003529DE" w:rsidRDefault="003E5778" w:rsidP="00820E84">
            <w:pPr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 xml:space="preserve"> </w:t>
            </w:r>
            <w:r w:rsidRPr="003529DE">
              <w:rPr>
                <w:rFonts w:ascii="宋体" w:hAnsi="宋体" w:cs="宋体" w:hint="eastAsia"/>
              </w:rPr>
              <w:t>有效离心机时间</w:t>
            </w:r>
          </w:p>
        </w:tc>
        <w:tc>
          <w:tcPr>
            <w:tcW w:w="6456" w:type="dxa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>1-99min./1-59sec.</w:t>
            </w:r>
          </w:p>
        </w:tc>
        <w:tc>
          <w:tcPr>
            <w:tcW w:w="6456" w:type="dxa"/>
            <w:vMerge/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</w:p>
        </w:tc>
      </w:tr>
      <w:tr w:rsidR="003E5778" w:rsidRPr="003529DE" w:rsidTr="00820E84">
        <w:trPr>
          <w:trHeight w:val="374"/>
        </w:trPr>
        <w:tc>
          <w:tcPr>
            <w:tcW w:w="2580" w:type="dxa"/>
            <w:shd w:val="clear" w:color="auto" w:fill="CCECFF"/>
            <w:vAlign w:val="center"/>
          </w:tcPr>
          <w:p w:rsidR="003E5778" w:rsidRPr="003529DE" w:rsidRDefault="003E5778" w:rsidP="00820E84">
            <w:pPr>
              <w:rPr>
                <w:rFonts w:ascii="宋体" w:hAnsi="宋体" w:cs="宋体"/>
              </w:rPr>
            </w:pPr>
            <w:r w:rsidRPr="003529DE">
              <w:rPr>
                <w:rFonts w:ascii="宋体" w:hAnsi="宋体" w:cs="宋体"/>
              </w:rPr>
              <w:t xml:space="preserve"> </w:t>
            </w:r>
            <w:r w:rsidRPr="003529DE">
              <w:rPr>
                <w:rFonts w:ascii="宋体" w:hAnsi="宋体" w:cs="宋体" w:hint="eastAsia"/>
              </w:rPr>
              <w:t>转速</w:t>
            </w:r>
            <w:r w:rsidRPr="003529DE">
              <w:rPr>
                <w:rFonts w:ascii="宋体" w:hAnsi="宋体" w:cs="宋体"/>
              </w:rPr>
              <w:t>[r</w:t>
            </w:r>
            <w:r w:rsidRPr="003529DE">
              <w:rPr>
                <w:rFonts w:ascii="宋体" w:hAnsi="宋体" w:cs="宋体" w:hint="eastAsia"/>
              </w:rPr>
              <w:t>／</w:t>
            </w:r>
            <w:r w:rsidRPr="003529DE">
              <w:rPr>
                <w:rFonts w:ascii="宋体" w:hAnsi="宋体" w:cs="宋体"/>
              </w:rPr>
              <w:t>min.]</w:t>
            </w:r>
          </w:p>
        </w:tc>
        <w:tc>
          <w:tcPr>
            <w:tcW w:w="6456" w:type="dxa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>100</w:t>
            </w:r>
            <w:r w:rsidRPr="003529DE">
              <w:rPr>
                <w:rFonts w:ascii="宋体" w:hAnsi="宋体" w:cs="宋体" w:hint="eastAsia"/>
              </w:rPr>
              <w:t>～</w:t>
            </w:r>
            <w:r w:rsidRPr="003529DE">
              <w:rPr>
                <w:rFonts w:ascii="宋体" w:hAnsi="宋体" w:cs="宋体"/>
              </w:rPr>
              <w:t>15000rpm</w:t>
            </w:r>
          </w:p>
        </w:tc>
        <w:tc>
          <w:tcPr>
            <w:tcW w:w="6456" w:type="dxa"/>
            <w:vMerge/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</w:p>
        </w:tc>
      </w:tr>
      <w:tr w:rsidR="003E5778" w:rsidRPr="003529DE" w:rsidTr="00820E84">
        <w:trPr>
          <w:trHeight w:val="355"/>
        </w:trPr>
        <w:tc>
          <w:tcPr>
            <w:tcW w:w="2580" w:type="dxa"/>
            <w:shd w:val="clear" w:color="auto" w:fill="CCECFF"/>
            <w:vAlign w:val="center"/>
          </w:tcPr>
          <w:p w:rsidR="003E5778" w:rsidRPr="003529DE" w:rsidRDefault="003E5778" w:rsidP="00820E84">
            <w:pPr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 xml:space="preserve"> </w:t>
            </w:r>
            <w:r w:rsidRPr="003529DE">
              <w:rPr>
                <w:rFonts w:ascii="宋体" w:hAnsi="宋体" w:cs="宋体" w:hint="eastAsia"/>
              </w:rPr>
              <w:t>转速步增</w:t>
            </w:r>
          </w:p>
        </w:tc>
        <w:tc>
          <w:tcPr>
            <w:tcW w:w="6456" w:type="dxa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>10rpm/10</w:t>
            </w:r>
            <w:r w:rsidRPr="003529DE">
              <w:rPr>
                <w:rFonts w:ascii="宋体" w:hAnsi="宋体" w:cs="宋体" w:hint="eastAsia"/>
              </w:rPr>
              <w:t>×</w:t>
            </w:r>
            <w:r w:rsidRPr="003529DE">
              <w:rPr>
                <w:rFonts w:ascii="宋体" w:hAnsi="宋体" w:cs="宋体"/>
              </w:rPr>
              <w:t>g</w:t>
            </w:r>
          </w:p>
        </w:tc>
        <w:tc>
          <w:tcPr>
            <w:tcW w:w="6456" w:type="dxa"/>
            <w:vMerge/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</w:p>
        </w:tc>
      </w:tr>
      <w:tr w:rsidR="003E5778" w:rsidRPr="003529DE" w:rsidTr="00820E84">
        <w:trPr>
          <w:trHeight w:val="280"/>
        </w:trPr>
        <w:tc>
          <w:tcPr>
            <w:tcW w:w="2580" w:type="dxa"/>
            <w:shd w:val="clear" w:color="auto" w:fill="CCECFF"/>
            <w:vAlign w:val="center"/>
          </w:tcPr>
          <w:p w:rsidR="003E5778" w:rsidRPr="003529DE" w:rsidRDefault="003E5778" w:rsidP="00820E84">
            <w:pPr>
              <w:rPr>
                <w:rFonts w:ascii="宋体" w:hAnsi="宋体" w:cs="宋体"/>
              </w:rPr>
            </w:pPr>
            <w:r w:rsidRPr="003529DE">
              <w:rPr>
                <w:rFonts w:ascii="宋体" w:hAnsi="宋体" w:cs="宋体"/>
              </w:rPr>
              <w:t xml:space="preserve"> </w:t>
            </w:r>
            <w:r w:rsidRPr="003529DE">
              <w:rPr>
                <w:rFonts w:ascii="宋体" w:hAnsi="宋体" w:cs="宋体" w:hint="eastAsia"/>
              </w:rPr>
              <w:t>最大相对离心力</w:t>
            </w:r>
            <w:r w:rsidRPr="003529DE">
              <w:rPr>
                <w:rFonts w:ascii="宋体" w:hAnsi="宋体" w:cs="宋体"/>
              </w:rPr>
              <w:t>[</w:t>
            </w:r>
            <w:r w:rsidRPr="003529DE">
              <w:rPr>
                <w:rFonts w:ascii="宋体" w:hAnsi="宋体" w:cs="宋体" w:hint="eastAsia"/>
              </w:rPr>
              <w:t>×</w:t>
            </w:r>
            <w:r w:rsidRPr="003529DE">
              <w:rPr>
                <w:rFonts w:ascii="宋体" w:hAnsi="宋体" w:cs="宋体"/>
              </w:rPr>
              <w:t>g]</w:t>
            </w:r>
          </w:p>
        </w:tc>
        <w:tc>
          <w:tcPr>
            <w:tcW w:w="6456" w:type="dxa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>20375</w:t>
            </w:r>
            <w:r w:rsidRPr="003529DE">
              <w:rPr>
                <w:rFonts w:ascii="宋体" w:hAnsi="宋体" w:cs="宋体" w:hint="eastAsia"/>
              </w:rPr>
              <w:t>×</w:t>
            </w:r>
            <w:r w:rsidRPr="003529DE">
              <w:rPr>
                <w:rFonts w:ascii="宋体" w:hAnsi="宋体" w:cs="宋体"/>
              </w:rPr>
              <w:t>g</w:t>
            </w:r>
          </w:p>
        </w:tc>
        <w:tc>
          <w:tcPr>
            <w:tcW w:w="6456" w:type="dxa"/>
            <w:vMerge/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</w:p>
        </w:tc>
      </w:tr>
      <w:tr w:rsidR="003E5778" w:rsidRPr="003529DE" w:rsidTr="00820E84">
        <w:trPr>
          <w:trHeight w:val="407"/>
        </w:trPr>
        <w:tc>
          <w:tcPr>
            <w:tcW w:w="2580" w:type="dxa"/>
            <w:shd w:val="clear" w:color="auto" w:fill="CCECFF"/>
            <w:vAlign w:val="center"/>
          </w:tcPr>
          <w:p w:rsidR="003E5778" w:rsidRPr="003529DE" w:rsidRDefault="003E5778" w:rsidP="00820E84">
            <w:pPr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 xml:space="preserve"> </w:t>
            </w:r>
            <w:r w:rsidRPr="003529DE">
              <w:rPr>
                <w:rFonts w:ascii="宋体" w:hAnsi="宋体" w:cs="宋体" w:hint="eastAsia"/>
              </w:rPr>
              <w:t>误操作</w:t>
            </w:r>
            <w:r w:rsidRPr="003529DE">
              <w:rPr>
                <w:rFonts w:ascii="宋体" w:hAnsi="宋体" w:cs="宋体"/>
              </w:rPr>
              <w:t>/</w:t>
            </w:r>
            <w:r w:rsidRPr="003529DE">
              <w:rPr>
                <w:rFonts w:ascii="宋体" w:hAnsi="宋体" w:cs="宋体" w:hint="eastAsia"/>
              </w:rPr>
              <w:t>故障报警</w:t>
            </w:r>
          </w:p>
        </w:tc>
        <w:tc>
          <w:tcPr>
            <w:tcW w:w="6456" w:type="dxa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  <w:r w:rsidRPr="003529DE">
              <w:rPr>
                <w:rFonts w:ascii="宋体" w:hAnsi="宋体" w:cs="宋体" w:hint="eastAsia"/>
              </w:rPr>
              <w:t>声音提示</w:t>
            </w:r>
            <w:r w:rsidRPr="003529DE">
              <w:rPr>
                <w:rFonts w:ascii="宋体" w:hAnsi="宋体" w:cs="宋体"/>
              </w:rPr>
              <w:t>+</w:t>
            </w:r>
            <w:r w:rsidRPr="003529DE">
              <w:rPr>
                <w:rFonts w:ascii="宋体" w:hAnsi="宋体" w:cs="宋体" w:hint="eastAsia"/>
              </w:rPr>
              <w:t>显示代码</w:t>
            </w:r>
          </w:p>
        </w:tc>
        <w:tc>
          <w:tcPr>
            <w:tcW w:w="6456" w:type="dxa"/>
            <w:vMerge/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</w:p>
        </w:tc>
      </w:tr>
      <w:tr w:rsidR="003E5778" w:rsidRPr="003529DE" w:rsidTr="00820E84">
        <w:trPr>
          <w:trHeight w:val="407"/>
        </w:trPr>
        <w:tc>
          <w:tcPr>
            <w:tcW w:w="2580" w:type="dxa"/>
            <w:shd w:val="clear" w:color="auto" w:fill="CCECFF"/>
          </w:tcPr>
          <w:p w:rsidR="003E5778" w:rsidRPr="003529DE" w:rsidRDefault="003E5778" w:rsidP="00820E84">
            <w:pPr>
              <w:jc w:val="left"/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 xml:space="preserve"> </w:t>
            </w:r>
            <w:r w:rsidRPr="003529DE">
              <w:rPr>
                <w:rFonts w:ascii="宋体" w:hAnsi="宋体" w:cs="宋体" w:hint="eastAsia"/>
              </w:rPr>
              <w:t>尺寸：长×宽×高</w:t>
            </w:r>
            <w:r w:rsidRPr="003529DE">
              <w:rPr>
                <w:rFonts w:ascii="宋体" w:hAnsi="宋体" w:cs="宋体"/>
              </w:rPr>
              <w:t xml:space="preserve">[mm]                                                                                                                                                 </w:t>
            </w:r>
          </w:p>
        </w:tc>
        <w:tc>
          <w:tcPr>
            <w:tcW w:w="6456" w:type="dxa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不超过</w:t>
            </w:r>
            <w:r>
              <w:rPr>
                <w:rFonts w:ascii="宋体" w:hAnsi="宋体" w:cs="宋体"/>
              </w:rPr>
              <w:t>300</w:t>
            </w:r>
            <w:r w:rsidRPr="003529DE">
              <w:rPr>
                <w:rFonts w:ascii="宋体" w:hAnsi="宋体" w:cs="宋体" w:hint="eastAsia"/>
              </w:rPr>
              <w:t>×</w:t>
            </w:r>
            <w:r>
              <w:rPr>
                <w:rFonts w:ascii="宋体" w:hAnsi="宋体" w:cs="宋体"/>
              </w:rPr>
              <w:t>400</w:t>
            </w:r>
            <w:r w:rsidRPr="003529DE">
              <w:rPr>
                <w:rFonts w:ascii="宋体" w:hAnsi="宋体" w:cs="宋体" w:hint="eastAsia"/>
              </w:rPr>
              <w:t>×</w:t>
            </w:r>
            <w:r>
              <w:rPr>
                <w:rFonts w:ascii="宋体" w:hAnsi="宋体" w:cs="宋体"/>
              </w:rPr>
              <w:t>300</w:t>
            </w:r>
          </w:p>
        </w:tc>
        <w:tc>
          <w:tcPr>
            <w:tcW w:w="6456" w:type="dxa"/>
            <w:vMerge/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</w:p>
        </w:tc>
      </w:tr>
      <w:tr w:rsidR="003E5778" w:rsidRPr="003529DE" w:rsidTr="00820E84">
        <w:trPr>
          <w:trHeight w:val="232"/>
        </w:trPr>
        <w:tc>
          <w:tcPr>
            <w:tcW w:w="2580" w:type="dxa"/>
            <w:shd w:val="clear" w:color="auto" w:fill="CCECFF"/>
            <w:vAlign w:val="center"/>
          </w:tcPr>
          <w:p w:rsidR="003E5778" w:rsidRPr="003529DE" w:rsidRDefault="003E5778" w:rsidP="00820E84">
            <w:pPr>
              <w:jc w:val="left"/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 xml:space="preserve"> </w:t>
            </w:r>
            <w:r w:rsidRPr="003529DE">
              <w:rPr>
                <w:rFonts w:ascii="宋体" w:hAnsi="宋体" w:cs="宋体" w:hint="eastAsia"/>
              </w:rPr>
              <w:t>重量（无转子）</w:t>
            </w:r>
          </w:p>
        </w:tc>
        <w:tc>
          <w:tcPr>
            <w:tcW w:w="6456" w:type="dxa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  <w:r w:rsidRPr="003529DE">
              <w:rPr>
                <w:rFonts w:ascii="宋体" w:hAnsi="宋体" w:cs="宋体" w:hint="eastAsia"/>
              </w:rPr>
              <w:t>≤</w:t>
            </w:r>
            <w:r>
              <w:rPr>
                <w:rFonts w:ascii="宋体" w:hAnsi="宋体" w:cs="宋体"/>
              </w:rPr>
              <w:t>20</w:t>
            </w:r>
            <w:r w:rsidRPr="003529DE">
              <w:rPr>
                <w:rFonts w:ascii="宋体" w:hAnsi="宋体" w:cs="宋体" w:hint="eastAsia"/>
              </w:rPr>
              <w:t>㎏</w:t>
            </w:r>
          </w:p>
        </w:tc>
        <w:tc>
          <w:tcPr>
            <w:tcW w:w="6456" w:type="dxa"/>
            <w:vMerge/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</w:p>
        </w:tc>
      </w:tr>
      <w:tr w:rsidR="003E5778" w:rsidRPr="003529DE" w:rsidTr="00820E84">
        <w:trPr>
          <w:trHeight w:val="292"/>
        </w:trPr>
        <w:tc>
          <w:tcPr>
            <w:tcW w:w="2580" w:type="dxa"/>
            <w:shd w:val="clear" w:color="auto" w:fill="CCECFF"/>
          </w:tcPr>
          <w:p w:rsidR="003E5778" w:rsidRPr="003529DE" w:rsidRDefault="003E5778" w:rsidP="00820E84">
            <w:pPr>
              <w:jc w:val="left"/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 xml:space="preserve"> </w:t>
            </w:r>
            <w:r w:rsidRPr="003529DE">
              <w:rPr>
                <w:rFonts w:ascii="宋体" w:hAnsi="宋体" w:cs="宋体" w:hint="eastAsia"/>
              </w:rPr>
              <w:t>最高转速下噪音</w:t>
            </w:r>
          </w:p>
        </w:tc>
        <w:tc>
          <w:tcPr>
            <w:tcW w:w="6456" w:type="dxa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  <w:r w:rsidRPr="003529DE">
              <w:rPr>
                <w:rFonts w:ascii="宋体" w:hAnsi="宋体" w:cs="宋体" w:hint="eastAsia"/>
              </w:rPr>
              <w:t>≤</w:t>
            </w:r>
            <w:r>
              <w:rPr>
                <w:rFonts w:ascii="宋体" w:hAnsi="宋体" w:cs="宋体"/>
              </w:rPr>
              <w:t>60</w:t>
            </w:r>
            <w:r w:rsidRPr="003529DE">
              <w:rPr>
                <w:rFonts w:ascii="宋体" w:hAnsi="宋体" w:cs="宋体"/>
              </w:rPr>
              <w:t>dB(A)</w:t>
            </w:r>
          </w:p>
        </w:tc>
        <w:tc>
          <w:tcPr>
            <w:tcW w:w="6456" w:type="dxa"/>
            <w:vMerge/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</w:p>
        </w:tc>
      </w:tr>
      <w:tr w:rsidR="003E5778" w:rsidRPr="003529DE" w:rsidTr="00820E84">
        <w:trPr>
          <w:trHeight w:val="262"/>
        </w:trPr>
        <w:tc>
          <w:tcPr>
            <w:tcW w:w="2580" w:type="dxa"/>
            <w:shd w:val="clear" w:color="auto" w:fill="CCECFF"/>
          </w:tcPr>
          <w:p w:rsidR="003E5778" w:rsidRPr="003529DE" w:rsidRDefault="003E5778" w:rsidP="00820E84">
            <w:pPr>
              <w:jc w:val="left"/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 xml:space="preserve"> </w:t>
            </w:r>
            <w:r w:rsidRPr="003529DE">
              <w:rPr>
                <w:rFonts w:ascii="宋体" w:hAnsi="宋体" w:cs="宋体" w:hint="eastAsia"/>
              </w:rPr>
              <w:t>最快加速时间</w:t>
            </w:r>
          </w:p>
        </w:tc>
        <w:tc>
          <w:tcPr>
            <w:tcW w:w="6456" w:type="dxa"/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  <w:r w:rsidRPr="003529DE">
              <w:rPr>
                <w:rFonts w:ascii="宋体" w:hAnsi="宋体" w:cs="宋体" w:hint="eastAsia"/>
              </w:rPr>
              <w:t>≤</w:t>
            </w:r>
            <w:r w:rsidRPr="003529DE">
              <w:rPr>
                <w:rFonts w:ascii="宋体" w:hAnsi="宋体" w:cs="宋体"/>
              </w:rPr>
              <w:t>15s</w:t>
            </w:r>
          </w:p>
        </w:tc>
        <w:tc>
          <w:tcPr>
            <w:tcW w:w="6456" w:type="dxa"/>
            <w:vMerge/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</w:p>
        </w:tc>
      </w:tr>
      <w:tr w:rsidR="003E5778" w:rsidRPr="003529DE" w:rsidTr="00820E84">
        <w:trPr>
          <w:trHeight w:val="212"/>
        </w:trPr>
        <w:tc>
          <w:tcPr>
            <w:tcW w:w="2580" w:type="dxa"/>
            <w:shd w:val="clear" w:color="auto" w:fill="CCECFF"/>
          </w:tcPr>
          <w:p w:rsidR="003E5778" w:rsidRPr="003529DE" w:rsidRDefault="003E5778" w:rsidP="00820E84">
            <w:pPr>
              <w:jc w:val="left"/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 xml:space="preserve"> </w:t>
            </w:r>
            <w:r w:rsidRPr="003529DE">
              <w:rPr>
                <w:rFonts w:ascii="宋体" w:hAnsi="宋体" w:cs="宋体" w:hint="eastAsia"/>
              </w:rPr>
              <w:t>最快减速时间</w:t>
            </w:r>
          </w:p>
        </w:tc>
        <w:tc>
          <w:tcPr>
            <w:tcW w:w="6456" w:type="dxa"/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  <w:r w:rsidRPr="003529DE">
              <w:rPr>
                <w:rFonts w:ascii="宋体" w:hAnsi="宋体" w:cs="宋体" w:hint="eastAsia"/>
              </w:rPr>
              <w:t>≤</w:t>
            </w:r>
            <w:r w:rsidRPr="003529DE">
              <w:rPr>
                <w:rFonts w:ascii="宋体" w:hAnsi="宋体" w:cs="宋体"/>
              </w:rPr>
              <w:t>18s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6456" w:type="dxa"/>
            <w:vMerge/>
            <w:tcBorders>
              <w:bottom w:val="nil"/>
            </w:tcBorders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</w:p>
        </w:tc>
      </w:tr>
      <w:tr w:rsidR="003E5778" w:rsidRPr="003529DE" w:rsidTr="00820E84">
        <w:tc>
          <w:tcPr>
            <w:tcW w:w="2580" w:type="dxa"/>
            <w:shd w:val="clear" w:color="auto" w:fill="CCECFF"/>
            <w:vAlign w:val="center"/>
          </w:tcPr>
          <w:p w:rsidR="003E5778" w:rsidRPr="003529DE" w:rsidRDefault="003E5778" w:rsidP="00820E84">
            <w:pPr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 xml:space="preserve"> </w:t>
            </w:r>
            <w:r w:rsidRPr="003529DE">
              <w:rPr>
                <w:rFonts w:ascii="宋体" w:hAnsi="宋体" w:cs="宋体" w:hint="eastAsia"/>
              </w:rPr>
              <w:t>防护等级</w:t>
            </w:r>
          </w:p>
        </w:tc>
        <w:tc>
          <w:tcPr>
            <w:tcW w:w="6456" w:type="dxa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>IP21</w:t>
            </w:r>
          </w:p>
        </w:tc>
        <w:tc>
          <w:tcPr>
            <w:tcW w:w="6456" w:type="dxa"/>
            <w:vMerge w:val="restart"/>
            <w:tcBorders>
              <w:top w:val="nil"/>
            </w:tcBorders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</w:p>
        </w:tc>
      </w:tr>
      <w:tr w:rsidR="003E5778" w:rsidRPr="003529DE" w:rsidTr="00820E84">
        <w:tc>
          <w:tcPr>
            <w:tcW w:w="2580" w:type="dxa"/>
            <w:shd w:val="clear" w:color="auto" w:fill="CCECFF"/>
            <w:vAlign w:val="center"/>
          </w:tcPr>
          <w:p w:rsidR="003E5778" w:rsidRPr="003529DE" w:rsidRDefault="003E5778" w:rsidP="00820E84">
            <w:pPr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 xml:space="preserve"> </w:t>
            </w:r>
            <w:r w:rsidRPr="003529DE">
              <w:rPr>
                <w:rFonts w:ascii="宋体" w:hAnsi="宋体" w:cs="宋体" w:hint="eastAsia"/>
              </w:rPr>
              <w:t>允许环境温度</w:t>
            </w:r>
            <w:r w:rsidRPr="003529DE">
              <w:rPr>
                <w:rFonts w:ascii="宋体" w:hAnsi="宋体" w:cs="宋体"/>
              </w:rPr>
              <w:t>/</w:t>
            </w:r>
            <w:r w:rsidRPr="003529DE">
              <w:rPr>
                <w:rFonts w:ascii="宋体" w:hAnsi="宋体" w:cs="宋体" w:hint="eastAsia"/>
              </w:rPr>
              <w:t>相对湿度</w:t>
            </w:r>
          </w:p>
        </w:tc>
        <w:tc>
          <w:tcPr>
            <w:tcW w:w="6456" w:type="dxa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  <w:r w:rsidRPr="003529DE">
              <w:rPr>
                <w:rFonts w:ascii="宋体" w:hAnsi="宋体" w:cs="宋体"/>
              </w:rPr>
              <w:t>5-40</w:t>
            </w:r>
            <w:r w:rsidRPr="003529DE">
              <w:rPr>
                <w:rFonts w:ascii="宋体" w:hAnsi="宋体" w:cs="宋体" w:hint="eastAsia"/>
              </w:rPr>
              <w:t>℃</w:t>
            </w:r>
            <w:r w:rsidRPr="003529DE">
              <w:rPr>
                <w:rFonts w:ascii="宋体" w:hAnsi="宋体" w:cs="宋体"/>
              </w:rPr>
              <w:t>/80%</w:t>
            </w:r>
          </w:p>
        </w:tc>
        <w:tc>
          <w:tcPr>
            <w:tcW w:w="6456" w:type="dxa"/>
            <w:vMerge/>
            <w:vAlign w:val="center"/>
          </w:tcPr>
          <w:p w:rsidR="003E5778" w:rsidRPr="003529DE" w:rsidRDefault="003E5778" w:rsidP="00820E84">
            <w:pPr>
              <w:jc w:val="center"/>
              <w:rPr>
                <w:rFonts w:ascii="宋体"/>
              </w:rPr>
            </w:pPr>
          </w:p>
        </w:tc>
      </w:tr>
    </w:tbl>
    <w:p w:rsidR="003E5778" w:rsidRPr="002251CF" w:rsidRDefault="003E5778" w:rsidP="00657894">
      <w:pPr>
        <w:rPr>
          <w:lang w:val="da-DK"/>
        </w:rPr>
      </w:pPr>
    </w:p>
    <w:p w:rsidR="003E5778" w:rsidRPr="007D5E6B" w:rsidRDefault="003E5778" w:rsidP="00657894">
      <w:pPr>
        <w:spacing w:line="400" w:lineRule="exact"/>
        <w:rPr>
          <w:rFonts w:ascii="宋体"/>
          <w:b/>
          <w:bCs/>
          <w:kern w:val="0"/>
          <w:sz w:val="24"/>
          <w:szCs w:val="24"/>
        </w:rPr>
      </w:pPr>
    </w:p>
    <w:p w:rsidR="003E5778" w:rsidRDefault="003E5778" w:rsidP="00657894">
      <w:pPr>
        <w:jc w:val="lef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3E5778" w:rsidRDefault="003E5778" w:rsidP="00657894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3E5778" w:rsidRDefault="003E5778" w:rsidP="00657894">
      <w:pPr>
        <w:ind w:firstLineChars="200" w:firstLine="31680"/>
        <w:jc w:val="left"/>
        <w:rPr>
          <w:rFonts w:ascii="仿宋_GB2312" w:eastAsia="仿宋_GB2312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3E5778" w:rsidRPr="00657894" w:rsidRDefault="003E5778" w:rsidP="007F39D8">
      <w:pPr>
        <w:spacing w:line="60" w:lineRule="atLeast"/>
      </w:pPr>
    </w:p>
    <w:sectPr w:rsidR="003E5778" w:rsidRPr="00657894" w:rsidSect="00BE3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778" w:rsidRDefault="003E5778" w:rsidP="007F39D8">
      <w:r>
        <w:separator/>
      </w:r>
    </w:p>
  </w:endnote>
  <w:endnote w:type="continuationSeparator" w:id="1">
    <w:p w:rsidR="003E5778" w:rsidRDefault="003E5778" w:rsidP="007F3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778" w:rsidRDefault="003E5778" w:rsidP="007F39D8">
      <w:r>
        <w:separator/>
      </w:r>
    </w:p>
  </w:footnote>
  <w:footnote w:type="continuationSeparator" w:id="1">
    <w:p w:rsidR="003E5778" w:rsidRDefault="003E5778" w:rsidP="007F3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9D8"/>
    <w:rsid w:val="00056882"/>
    <w:rsid w:val="0020785C"/>
    <w:rsid w:val="002251CF"/>
    <w:rsid w:val="003529DE"/>
    <w:rsid w:val="003E5778"/>
    <w:rsid w:val="00400D7D"/>
    <w:rsid w:val="0062228A"/>
    <w:rsid w:val="00657894"/>
    <w:rsid w:val="0077507C"/>
    <w:rsid w:val="007B6931"/>
    <w:rsid w:val="007D5E6B"/>
    <w:rsid w:val="007F39D8"/>
    <w:rsid w:val="00820E84"/>
    <w:rsid w:val="008F663C"/>
    <w:rsid w:val="00B2583B"/>
    <w:rsid w:val="00BE317A"/>
    <w:rsid w:val="00FB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D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F3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39D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F39D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39D8"/>
    <w:rPr>
      <w:sz w:val="18"/>
      <w:szCs w:val="18"/>
    </w:rPr>
  </w:style>
  <w:style w:type="paragraph" w:customStyle="1" w:styleId="ListParagraph1">
    <w:name w:val="List Paragraph1"/>
    <w:basedOn w:val="Normal"/>
    <w:uiPriority w:val="99"/>
    <w:rsid w:val="007F39D8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249</Words>
  <Characters>1422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MC SYSTEM</cp:lastModifiedBy>
  <cp:revision>5</cp:revision>
  <dcterms:created xsi:type="dcterms:W3CDTF">2017-11-10T00:10:00Z</dcterms:created>
  <dcterms:modified xsi:type="dcterms:W3CDTF">2018-04-03T00:24:00Z</dcterms:modified>
</cp:coreProperties>
</file>