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59" w:rsidRDefault="00822D59">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822D59" w:rsidRDefault="00822D59">
      <w:pPr>
        <w:jc w:val="center"/>
        <w:rPr>
          <w:rFonts w:ascii="仿宋_GB2312" w:eastAsia="仿宋_GB2312" w:hAnsi="宋体" w:cs="Times New Roman"/>
          <w:b/>
          <w:bCs/>
          <w:sz w:val="28"/>
          <w:szCs w:val="28"/>
        </w:rPr>
      </w:pPr>
      <w:r>
        <w:rPr>
          <w:rFonts w:cs="宋体" w:hint="eastAsia"/>
          <w:b/>
          <w:bCs/>
          <w:sz w:val="28"/>
          <w:szCs w:val="28"/>
        </w:rPr>
        <w:t>全自动输液输血加压仪</w:t>
      </w:r>
      <w:r>
        <w:rPr>
          <w:rFonts w:ascii="仿宋_GB2312" w:eastAsia="仿宋_GB2312" w:hAnsi="宋体" w:cs="仿宋_GB2312" w:hint="eastAsia"/>
          <w:b/>
          <w:bCs/>
          <w:sz w:val="28"/>
          <w:szCs w:val="28"/>
        </w:rPr>
        <w:t>参数要求</w:t>
      </w:r>
    </w:p>
    <w:p w:rsidR="00822D59" w:rsidRDefault="00822D59">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822D59" w:rsidRDefault="00822D59" w:rsidP="001251CB">
      <w:pPr>
        <w:spacing w:line="360" w:lineRule="auto"/>
        <w:ind w:firstLineChars="200" w:firstLine="31680"/>
        <w:jc w:val="left"/>
        <w:rPr>
          <w:rFonts w:ascii="宋体" w:cs="宋体"/>
          <w:b/>
          <w:bCs/>
          <w:sz w:val="24"/>
          <w:szCs w:val="24"/>
        </w:rPr>
      </w:pPr>
      <w:r>
        <w:rPr>
          <w:rFonts w:ascii="宋体" w:hAnsi="宋体" w:cs="宋体" w:hint="eastAsia"/>
          <w:sz w:val="24"/>
          <w:szCs w:val="24"/>
        </w:rPr>
        <w:t>本次商谈的内容为连云港市第一人民医院全自动输液输血加压仪采购，卖方负责将全自动输液输血加压仪运抵买方指定机房，完成安装，检测、验收合格，交付买方使用，即交钥匙工程。</w:t>
      </w:r>
    </w:p>
    <w:p w:rsidR="00822D59" w:rsidRDefault="00822D59">
      <w:pPr>
        <w:spacing w:line="400" w:lineRule="exact"/>
        <w:rPr>
          <w:rFonts w:ascii="宋体" w:cs="Times New Roman"/>
          <w:b/>
          <w:bCs/>
          <w:kern w:val="0"/>
          <w:sz w:val="24"/>
          <w:szCs w:val="24"/>
        </w:rPr>
      </w:pPr>
      <w:r>
        <w:rPr>
          <w:rFonts w:ascii="宋体" w:hAnsi="宋体" w:cs="宋体" w:hint="eastAsia"/>
          <w:b/>
          <w:bCs/>
          <w:kern w:val="0"/>
          <w:sz w:val="24"/>
          <w:szCs w:val="24"/>
        </w:rPr>
        <w:t>二、参数要求：</w:t>
      </w:r>
    </w:p>
    <w:p w:rsidR="00822D59" w:rsidRDefault="00822D59" w:rsidP="00CE1F44">
      <w:pPr>
        <w:rPr>
          <w:rFonts w:cs="Times New Roman"/>
        </w:rPr>
      </w:pPr>
      <w:r>
        <w:t>1</w:t>
      </w:r>
      <w:r>
        <w:rPr>
          <w:rFonts w:cs="宋体" w:hint="eastAsia"/>
        </w:rPr>
        <w:t>、成熟医疗产品，全自动控制系统。</w:t>
      </w:r>
    </w:p>
    <w:p w:rsidR="00822D59" w:rsidRDefault="00822D59" w:rsidP="00CE1F44">
      <w:r>
        <w:t>2</w:t>
      </w:r>
      <w:r>
        <w:rPr>
          <w:rFonts w:cs="宋体" w:hint="eastAsia"/>
        </w:rPr>
        <w:t>、工作电压：</w:t>
      </w:r>
      <w:r>
        <w:t>240V60Hz</w:t>
      </w:r>
    </w:p>
    <w:p w:rsidR="00822D59" w:rsidRDefault="00822D59" w:rsidP="00CE1F44">
      <w:r>
        <w:t>3</w:t>
      </w:r>
      <w:r>
        <w:rPr>
          <w:rFonts w:cs="宋体" w:hint="eastAsia"/>
        </w:rPr>
        <w:t>、加压袋规格：</w:t>
      </w:r>
      <w:r>
        <w:t>500~3000ml</w:t>
      </w:r>
    </w:p>
    <w:p w:rsidR="00822D59" w:rsidRDefault="00822D59" w:rsidP="00CE1F44">
      <w:pPr>
        <w:rPr>
          <w:rFonts w:cs="Times New Roman"/>
        </w:rPr>
      </w:pPr>
      <w:r>
        <w:t>4</w:t>
      </w:r>
      <w:r>
        <w:rPr>
          <w:rFonts w:cs="宋体" w:hint="eastAsia"/>
        </w:rPr>
        <w:t>、持续恒压：精准、可控</w:t>
      </w:r>
    </w:p>
    <w:p w:rsidR="00822D59" w:rsidRDefault="00822D59" w:rsidP="00CE1F44">
      <w:pPr>
        <w:rPr>
          <w:rFonts w:cs="Times New Roman"/>
        </w:rPr>
      </w:pPr>
      <w:r>
        <w:t>5</w:t>
      </w:r>
      <w:r>
        <w:rPr>
          <w:rFonts w:cs="宋体" w:hint="eastAsia"/>
        </w:rPr>
        <w:t>、降压：迅速</w:t>
      </w:r>
    </w:p>
    <w:p w:rsidR="00822D59" w:rsidRDefault="00822D59" w:rsidP="00CE1F44">
      <w:pPr>
        <w:rPr>
          <w:rFonts w:cs="Times New Roman"/>
        </w:rPr>
      </w:pPr>
      <w:r>
        <w:t>6</w:t>
      </w:r>
      <w:r>
        <w:rPr>
          <w:rFonts w:cs="宋体" w:hint="eastAsia"/>
        </w:rPr>
        <w:t>、安全保护：超压自动停止，保证安全</w:t>
      </w:r>
    </w:p>
    <w:p w:rsidR="00822D59" w:rsidRPr="00A52A2D" w:rsidRDefault="00822D59" w:rsidP="00CE1F44">
      <w:pPr>
        <w:rPr>
          <w:rFonts w:cs="Times New Roman"/>
        </w:rPr>
      </w:pPr>
      <w:r>
        <w:t>7</w:t>
      </w:r>
      <w:r>
        <w:rPr>
          <w:rFonts w:cs="宋体" w:hint="eastAsia"/>
        </w:rPr>
        <w:t>、方便性：体积小、方便安装，可固定常规输液支架、设备支架</w:t>
      </w:r>
    </w:p>
    <w:p w:rsidR="00822D59" w:rsidRPr="00CE1F44" w:rsidRDefault="00822D59">
      <w:pPr>
        <w:spacing w:line="400" w:lineRule="exact"/>
        <w:rPr>
          <w:rFonts w:ascii="宋体" w:cs="Times New Roman"/>
          <w:b/>
          <w:bCs/>
          <w:kern w:val="0"/>
          <w:sz w:val="24"/>
          <w:szCs w:val="24"/>
        </w:rPr>
      </w:pPr>
    </w:p>
    <w:p w:rsidR="00822D59" w:rsidRDefault="00822D59">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822D59" w:rsidRDefault="00822D59">
      <w:pPr>
        <w:rPr>
          <w:rFonts w:ascii="宋体" w:cs="Times New Roman"/>
          <w:sz w:val="24"/>
          <w:szCs w:val="24"/>
        </w:rPr>
      </w:pPr>
      <w:r>
        <w:rPr>
          <w:rFonts w:ascii="宋体" w:hAnsi="宋体" w:cs="宋体" w:hint="eastAsia"/>
          <w:sz w:val="24"/>
          <w:szCs w:val="24"/>
        </w:rPr>
        <w:t>备件、资料及其他</w:t>
      </w:r>
    </w:p>
    <w:p w:rsidR="00822D59" w:rsidRDefault="00822D59">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822D59" w:rsidRDefault="00822D59">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822D59" w:rsidRDefault="00822D59">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822D59" w:rsidRDefault="00822D59">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822D59" w:rsidRDefault="00822D59">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822D59" w:rsidRDefault="00822D59">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822D59" w:rsidRDefault="00822D59">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822D59" w:rsidRDefault="00822D59">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822D59" w:rsidRDefault="00822D59">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822D59" w:rsidRDefault="00822D59">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color w:val="FF0000"/>
          <w:sz w:val="24"/>
          <w:szCs w:val="24"/>
        </w:rPr>
        <w:t>,</w:t>
      </w:r>
      <w:r>
        <w:rPr>
          <w:rFonts w:ascii="宋体" w:hAnsi="宋体" w:cs="宋体" w:hint="eastAsia"/>
          <w:color w:val="FF0000"/>
          <w:sz w:val="24"/>
          <w:szCs w:val="24"/>
        </w:rPr>
        <w:t>若未提供培训，按合同总金额的</w:t>
      </w:r>
      <w:r>
        <w:rPr>
          <w:rFonts w:ascii="宋体" w:hAnsi="宋体" w:cs="宋体"/>
          <w:color w:val="FF0000"/>
          <w:sz w:val="24"/>
          <w:szCs w:val="24"/>
        </w:rPr>
        <w:t>1%</w:t>
      </w:r>
      <w:r>
        <w:rPr>
          <w:rFonts w:ascii="宋体" w:hAnsi="宋体" w:cs="宋体" w:hint="eastAsia"/>
          <w:color w:val="FF0000"/>
          <w:sz w:val="24"/>
          <w:szCs w:val="24"/>
        </w:rPr>
        <w:t>扣除</w:t>
      </w:r>
      <w:r>
        <w:rPr>
          <w:rFonts w:ascii="宋体" w:hAnsi="宋体" w:cs="宋体" w:hint="eastAsia"/>
          <w:sz w:val="24"/>
          <w:szCs w:val="24"/>
        </w:rPr>
        <w:t>。</w:t>
      </w:r>
    </w:p>
    <w:p w:rsidR="00822D59" w:rsidRDefault="00822D59">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822D59" w:rsidRDefault="00822D59">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822D59" w:rsidRDefault="00822D59">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822D59" w:rsidRDefault="00822D59">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822D59" w:rsidRDefault="00822D59">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822D59" w:rsidRDefault="00822D59">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822D59" w:rsidRDefault="00822D59">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822D59" w:rsidRDefault="00822D59">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822D59" w:rsidRDefault="00822D59">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822D59" w:rsidRDefault="00822D59">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822D59" w:rsidRDefault="00822D59">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822D59" w:rsidRDefault="00822D59">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822D59" w:rsidRDefault="00822D59" w:rsidP="001251CB">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822D59" w:rsidRDefault="00822D59" w:rsidP="001251CB">
      <w:pPr>
        <w:ind w:firstLineChars="200" w:firstLine="31680"/>
        <w:jc w:val="left"/>
        <w:rPr>
          <w:rFonts w:ascii="仿宋_GB2312" w:eastAsia="仿宋_GB2312" w:cs="Times New Roman"/>
          <w:sz w:val="24"/>
          <w:szCs w:val="24"/>
        </w:rPr>
      </w:pPr>
    </w:p>
    <w:p w:rsidR="00822D59" w:rsidRDefault="00822D59" w:rsidP="001251CB">
      <w:pPr>
        <w:spacing w:line="276" w:lineRule="auto"/>
        <w:ind w:firstLineChars="2600" w:firstLine="31680"/>
        <w:rPr>
          <w:rFonts w:ascii="宋体" w:cs="Times New Roman"/>
          <w:color w:val="000000"/>
        </w:rPr>
      </w:pPr>
    </w:p>
    <w:p w:rsidR="00822D59" w:rsidRDefault="00822D59">
      <w:pPr>
        <w:rPr>
          <w:rFonts w:cs="Times New Roman"/>
        </w:rPr>
      </w:pPr>
      <w:bookmarkStart w:id="0" w:name="_GoBack"/>
      <w:bookmarkEnd w:id="0"/>
    </w:p>
    <w:p w:rsidR="00822D59" w:rsidRDefault="00822D59">
      <w:pPr>
        <w:rPr>
          <w:rFonts w:ascii="宋体" w:cs="Times New Roman"/>
          <w:sz w:val="24"/>
          <w:szCs w:val="24"/>
        </w:rPr>
      </w:pPr>
    </w:p>
    <w:sectPr w:rsidR="00822D59" w:rsidSect="00747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D59" w:rsidRDefault="00822D59" w:rsidP="00CE1F44">
      <w:pPr>
        <w:rPr>
          <w:rFonts w:cs="Times New Roman"/>
        </w:rPr>
      </w:pPr>
      <w:r>
        <w:rPr>
          <w:rFonts w:cs="Times New Roman"/>
        </w:rPr>
        <w:separator/>
      </w:r>
    </w:p>
  </w:endnote>
  <w:endnote w:type="continuationSeparator" w:id="1">
    <w:p w:rsidR="00822D59" w:rsidRDefault="00822D59" w:rsidP="00CE1F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D59" w:rsidRDefault="00822D59" w:rsidP="00CE1F44">
      <w:pPr>
        <w:rPr>
          <w:rFonts w:cs="Times New Roman"/>
        </w:rPr>
      </w:pPr>
      <w:r>
        <w:rPr>
          <w:rFonts w:cs="Times New Roman"/>
        </w:rPr>
        <w:separator/>
      </w:r>
    </w:p>
  </w:footnote>
  <w:footnote w:type="continuationSeparator" w:id="1">
    <w:p w:rsidR="00822D59" w:rsidRDefault="00822D59" w:rsidP="00CE1F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1251CB"/>
    <w:rsid w:val="001E5875"/>
    <w:rsid w:val="002144D6"/>
    <w:rsid w:val="00244DA5"/>
    <w:rsid w:val="002D79C3"/>
    <w:rsid w:val="00373FC1"/>
    <w:rsid w:val="003E6052"/>
    <w:rsid w:val="00433762"/>
    <w:rsid w:val="004F6592"/>
    <w:rsid w:val="00747D84"/>
    <w:rsid w:val="008068F1"/>
    <w:rsid w:val="00822D59"/>
    <w:rsid w:val="00A52A2D"/>
    <w:rsid w:val="00A60D47"/>
    <w:rsid w:val="00B1476C"/>
    <w:rsid w:val="00B537B2"/>
    <w:rsid w:val="00B6338F"/>
    <w:rsid w:val="00C10BD9"/>
    <w:rsid w:val="00CA594E"/>
    <w:rsid w:val="00CE1F44"/>
    <w:rsid w:val="040F69DA"/>
    <w:rsid w:val="29BE5D9E"/>
    <w:rsid w:val="3B830F8E"/>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8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uiPriority w:val="99"/>
    <w:rsid w:val="00747D84"/>
    <w:pPr>
      <w:ind w:firstLineChars="200" w:firstLine="420"/>
    </w:pPr>
    <w:rPr>
      <w:rFonts w:cs="Calibri"/>
      <w:kern w:val="0"/>
      <w:szCs w:val="21"/>
    </w:rPr>
  </w:style>
  <w:style w:type="paragraph" w:styleId="Header">
    <w:name w:val="header"/>
    <w:basedOn w:val="Normal"/>
    <w:link w:val="HeaderChar"/>
    <w:uiPriority w:val="99"/>
    <w:semiHidden/>
    <w:rsid w:val="00CE1F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E1F44"/>
    <w:rPr>
      <w:kern w:val="2"/>
      <w:sz w:val="18"/>
      <w:szCs w:val="18"/>
    </w:rPr>
  </w:style>
  <w:style w:type="paragraph" w:styleId="Footer">
    <w:name w:val="footer"/>
    <w:basedOn w:val="Normal"/>
    <w:link w:val="FooterChar"/>
    <w:uiPriority w:val="99"/>
    <w:semiHidden/>
    <w:rsid w:val="00CE1F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E1F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133</Words>
  <Characters>760</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5</cp:revision>
  <cp:lastPrinted>2016-12-06T07:33:00Z</cp:lastPrinted>
  <dcterms:created xsi:type="dcterms:W3CDTF">2017-04-25T08:21:00Z</dcterms:created>
  <dcterms:modified xsi:type="dcterms:W3CDTF">2018-03-28T10:12:00Z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