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A4" w:rsidRDefault="00B74EA4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B74EA4" w:rsidRDefault="00B74EA4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精液分析仪参数要求</w:t>
      </w:r>
    </w:p>
    <w:p w:rsidR="00B74EA4" w:rsidRDefault="00B74EA4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B74EA4" w:rsidRDefault="00B74EA4" w:rsidP="00D915C2">
      <w:pPr>
        <w:spacing w:line="360" w:lineRule="auto"/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本次商谈的内容为连云港市第一人民医院精液分析仪采购，卖方负责将精液分析仪运抵买方指定机房，完成安装，检测、验收合格，交付买方使用，即交钥匙工程。</w:t>
      </w:r>
    </w:p>
    <w:p w:rsidR="00B74EA4" w:rsidRPr="00C826CB" w:rsidRDefault="00B74EA4">
      <w:pPr>
        <w:numPr>
          <w:ilvl w:val="0"/>
          <w:numId w:val="1"/>
        </w:num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参数要求：</w:t>
      </w:r>
    </w:p>
    <w:p w:rsidR="00B74EA4" w:rsidRDefault="00B74EA4" w:rsidP="00C826CB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数量：</w:t>
      </w: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套</w:t>
      </w:r>
    </w:p>
    <w:p w:rsidR="00B74EA4" w:rsidRDefault="00B74EA4">
      <w:pPr>
        <w:pStyle w:val="p0"/>
        <w:shd w:val="clear" w:color="auto" w:fill="FFFFFF"/>
        <w:spacing w:before="0" w:beforeAutospacing="0" w:after="0" w:afterAutospacing="0" w:line="375" w:lineRule="atLeast"/>
        <w:rPr>
          <w:rFonts w:cs="Times New Roman"/>
        </w:rPr>
      </w:pPr>
      <w:r>
        <w:rPr>
          <w:rFonts w:hint="eastAsia"/>
        </w:rPr>
        <w:t>主要检测项目：至少包含</w:t>
      </w:r>
      <w:r>
        <w:t>5</w:t>
      </w:r>
      <w:r>
        <w:rPr>
          <w:rFonts w:hint="eastAsia"/>
        </w:rPr>
        <w:t>项</w:t>
      </w:r>
      <w:r>
        <w:rPr>
          <w:rFonts w:cs="Times New Roman"/>
        </w:rPr>
        <w:br/>
      </w:r>
      <w:r>
        <w:t>1</w:t>
      </w:r>
      <w:r>
        <w:rPr>
          <w:rFonts w:hint="eastAsia"/>
        </w:rPr>
        <w:t>、精</w:t>
      </w:r>
      <w:hyperlink r:id="rId5" w:tgtFrame="_blank" w:history="1">
        <w:r>
          <w:rPr>
            <w:rFonts w:hint="eastAsia"/>
          </w:rPr>
          <w:t>液</w:t>
        </w:r>
      </w:hyperlink>
      <w:r>
        <w:rPr>
          <w:rFonts w:hint="eastAsia"/>
        </w:rPr>
        <w:t>其他成分－上皮细胞、红细胞、白细胞</w:t>
      </w:r>
      <w:r>
        <w:rPr>
          <w:rFonts w:cs="Times New Roman"/>
        </w:rPr>
        <w:br/>
      </w:r>
      <w:r>
        <w:t>2</w:t>
      </w:r>
      <w:r>
        <w:rPr>
          <w:rFonts w:hint="eastAsia"/>
        </w:rPr>
        <w:t>、畸形精子数－</w:t>
      </w:r>
      <w:hyperlink r:id="rId6" w:tgtFrame="_blank" w:history="1">
        <w:r>
          <w:rPr>
            <w:rFonts w:hint="eastAsia"/>
          </w:rPr>
          <w:t>头</w:t>
        </w:r>
      </w:hyperlink>
      <w:r>
        <w:rPr>
          <w:rFonts w:hint="eastAsia"/>
        </w:rPr>
        <w:t>部畸形精子数、尾部畸形精子数、体部畸形精子数、混合畸形精子数</w:t>
      </w:r>
      <w:r>
        <w:rPr>
          <w:rFonts w:cs="Times New Roman"/>
        </w:rPr>
        <w:br/>
      </w:r>
      <w:r>
        <w:t>3</w:t>
      </w:r>
      <w:r>
        <w:rPr>
          <w:rFonts w:hint="eastAsia"/>
        </w:rPr>
        <w:t>、精子畸形率</w:t>
      </w:r>
      <w:r>
        <w:rPr>
          <w:rFonts w:cs="Times New Roman"/>
        </w:rPr>
        <w:t>     </w:t>
      </w:r>
      <w:r>
        <w:t xml:space="preserve"> </w:t>
      </w:r>
      <w:r>
        <w:br/>
        <w:t>4</w:t>
      </w:r>
      <w:r>
        <w:rPr>
          <w:rFonts w:hint="eastAsia"/>
        </w:rPr>
        <w:t>、精子黏稠度</w:t>
      </w:r>
      <w:r>
        <w:rPr>
          <w:rFonts w:cs="Times New Roman"/>
        </w:rPr>
        <w:t>      </w:t>
      </w:r>
      <w:r>
        <w:t xml:space="preserve"> </w:t>
      </w:r>
      <w:r>
        <w:br/>
        <w:t>5</w:t>
      </w:r>
      <w:r>
        <w:rPr>
          <w:rFonts w:hint="eastAsia"/>
        </w:rPr>
        <w:t>、精子外观</w:t>
      </w:r>
      <w:r>
        <w:rPr>
          <w:rFonts w:cs="Times New Roman"/>
        </w:rPr>
        <w:br/>
      </w:r>
      <w:r>
        <w:t>6</w:t>
      </w:r>
      <w:r>
        <w:rPr>
          <w:rFonts w:hint="eastAsia"/>
        </w:rPr>
        <w:t>、精液量</w:t>
      </w:r>
      <w:r>
        <w:rPr>
          <w:rFonts w:cs="Times New Roman"/>
        </w:rPr>
        <w:t>            </w:t>
      </w:r>
      <w:r>
        <w:t xml:space="preserve"> </w:t>
      </w:r>
      <w:r>
        <w:br/>
        <w:t>7</w:t>
      </w:r>
      <w:r>
        <w:rPr>
          <w:rFonts w:hint="eastAsia"/>
        </w:rPr>
        <w:t>、精子嗅味</w:t>
      </w:r>
      <w:r>
        <w:rPr>
          <w:rFonts w:cs="Times New Roman"/>
        </w:rPr>
        <w:t>          </w:t>
      </w:r>
      <w:r>
        <w:t xml:space="preserve"> </w:t>
      </w:r>
      <w:r>
        <w:br/>
        <w:t>8</w:t>
      </w:r>
      <w:r>
        <w:rPr>
          <w:rFonts w:hint="eastAsia"/>
        </w:rPr>
        <w:t>、精子</w:t>
      </w:r>
      <w:r>
        <w:t>PH</w:t>
      </w:r>
      <w:r>
        <w:rPr>
          <w:rFonts w:hint="eastAsia"/>
        </w:rPr>
        <w:t>值</w:t>
      </w:r>
    </w:p>
    <w:p w:rsidR="00B74EA4" w:rsidRDefault="00B74EA4">
      <w:pPr>
        <w:pStyle w:val="p0"/>
        <w:shd w:val="clear" w:color="auto" w:fill="FFFFFF"/>
        <w:spacing w:before="0" w:beforeAutospacing="0" w:after="0" w:afterAutospacing="0" w:line="375" w:lineRule="atLeast"/>
        <w:rPr>
          <w:rFonts w:cs="Times New Roman"/>
        </w:rPr>
      </w:pPr>
      <w:r>
        <w:rPr>
          <w:rFonts w:hint="eastAsia"/>
        </w:rPr>
        <w:t>自动检测项目：至少包含</w:t>
      </w:r>
      <w:r>
        <w:t>5</w:t>
      </w:r>
      <w:r>
        <w:rPr>
          <w:rFonts w:hint="eastAsia"/>
        </w:rPr>
        <w:t>项</w:t>
      </w:r>
      <w:r>
        <w:rPr>
          <w:rFonts w:cs="Times New Roman"/>
        </w:rPr>
        <w:br/>
      </w:r>
      <w:r>
        <w:t>1</w:t>
      </w:r>
      <w:r>
        <w:rPr>
          <w:rFonts w:hint="eastAsia"/>
        </w:rPr>
        <w:t>、曲线</w:t>
      </w:r>
      <w:hyperlink r:id="rId7" w:tgtFrame="_blank" w:history="1">
        <w:r>
          <w:rPr>
            <w:rFonts w:hint="eastAsia"/>
          </w:rPr>
          <w:t>运动</w:t>
        </w:r>
      </w:hyperlink>
      <w:r>
        <w:rPr>
          <w:rFonts w:cs="Times New Roman"/>
        </w:rPr>
        <w:br/>
      </w:r>
      <w:r>
        <w:t>2</w:t>
      </w:r>
      <w:r>
        <w:rPr>
          <w:rFonts w:hint="eastAsia"/>
        </w:rPr>
        <w:t>、直线运动</w:t>
      </w:r>
      <w:r>
        <w:rPr>
          <w:rFonts w:cs="Times New Roman"/>
        </w:rPr>
        <w:br/>
      </w:r>
      <w:r>
        <w:t>3</w:t>
      </w:r>
      <w:r>
        <w:rPr>
          <w:rFonts w:hint="eastAsia"/>
        </w:rPr>
        <w:t>、精子运动速度</w:t>
      </w:r>
    </w:p>
    <w:p w:rsidR="00B74EA4" w:rsidRDefault="00B74EA4">
      <w:pPr>
        <w:pStyle w:val="p0"/>
        <w:shd w:val="clear" w:color="auto" w:fill="FFFFFF"/>
        <w:spacing w:before="0" w:beforeAutospacing="0" w:after="0" w:afterAutospacing="0" w:line="375" w:lineRule="atLeast"/>
        <w:rPr>
          <w:rFonts w:cs="Times New Roman"/>
        </w:rPr>
      </w:pPr>
      <w:r>
        <w:t>4</w:t>
      </w:r>
      <w:r>
        <w:rPr>
          <w:rFonts w:hint="eastAsia"/>
        </w:rPr>
        <w:t>、精子密度</w:t>
      </w:r>
      <w:r>
        <w:rPr>
          <w:rFonts w:cs="Times New Roman"/>
        </w:rPr>
        <w:t>    </w:t>
      </w:r>
      <w:r>
        <w:t xml:space="preserve"> </w:t>
      </w:r>
      <w:r>
        <w:rPr>
          <w:rFonts w:hint="eastAsia"/>
        </w:rPr>
        <w:t xml:space="preserve">　　</w:t>
      </w:r>
      <w:r>
        <w:rPr>
          <w:rFonts w:cs="Times New Roman"/>
        </w:rPr>
        <w:br/>
      </w:r>
      <w:r>
        <w:t>5</w:t>
      </w:r>
      <w:r>
        <w:rPr>
          <w:rFonts w:hint="eastAsia"/>
        </w:rPr>
        <w:t>、精子摆动性</w:t>
      </w:r>
      <w:r>
        <w:rPr>
          <w:rFonts w:cs="Times New Roman"/>
        </w:rPr>
        <w:t> </w:t>
      </w:r>
      <w:r>
        <w:t xml:space="preserve"> </w:t>
      </w:r>
      <w:r>
        <w:br/>
        <w:t>6</w:t>
      </w:r>
      <w:r>
        <w:rPr>
          <w:rFonts w:hint="eastAsia"/>
        </w:rPr>
        <w:t>、</w:t>
      </w:r>
      <w:bookmarkStart w:id="0" w:name="_GoBack"/>
      <w:bookmarkEnd w:id="0"/>
      <w:r>
        <w:rPr>
          <w:rFonts w:hint="eastAsia"/>
        </w:rPr>
        <w:t xml:space="preserve">直线运动精子数　</w:t>
      </w:r>
      <w:r>
        <w:rPr>
          <w:rFonts w:cs="Times New Roman"/>
        </w:rPr>
        <w:br/>
      </w:r>
      <w:r>
        <w:t>7</w:t>
      </w:r>
      <w:r>
        <w:rPr>
          <w:rFonts w:hint="eastAsia"/>
        </w:rPr>
        <w:t xml:space="preserve">、直线运动率　</w:t>
      </w:r>
      <w:r>
        <w:rPr>
          <w:rFonts w:cs="Times New Roman"/>
        </w:rPr>
        <w:br/>
      </w:r>
      <w:r>
        <w:t>8</w:t>
      </w:r>
      <w:r>
        <w:rPr>
          <w:rFonts w:hint="eastAsia"/>
        </w:rPr>
        <w:t>、精子总数</w:t>
      </w:r>
    </w:p>
    <w:p w:rsidR="00B74EA4" w:rsidRDefault="00B74EA4">
      <w:pPr>
        <w:pStyle w:val="p0"/>
        <w:shd w:val="clear" w:color="auto" w:fill="FFFFFF"/>
        <w:spacing w:before="0" w:beforeAutospacing="0" w:after="0" w:afterAutospacing="0" w:line="275" w:lineRule="atLeast"/>
        <w:rPr>
          <w:rFonts w:ascii="Arial" w:hAnsi="Arial" w:cs="Arial"/>
          <w:color w:val="333333"/>
          <w:sz w:val="15"/>
          <w:szCs w:val="15"/>
        </w:rPr>
      </w:pPr>
      <w:r>
        <w:rPr>
          <w:rFonts w:hint="eastAsia"/>
        </w:rPr>
        <w:t>三、具体要求</w:t>
      </w:r>
    </w:p>
    <w:p w:rsidR="00B74EA4" w:rsidRDefault="00B74EA4">
      <w:pPr>
        <w:pStyle w:val="p0"/>
        <w:shd w:val="clear" w:color="auto" w:fill="FFFFFF"/>
        <w:spacing w:before="0" w:beforeAutospacing="0" w:after="0" w:afterAutospacing="0" w:line="375" w:lineRule="atLeast"/>
        <w:rPr>
          <w:rFonts w:cs="Times New Roman"/>
        </w:rPr>
      </w:pPr>
      <w:r>
        <w:t>1</w:t>
      </w:r>
      <w:r>
        <w:rPr>
          <w:rFonts w:hint="eastAsia"/>
        </w:rPr>
        <w:t>、重复性</w:t>
      </w:r>
      <w:r>
        <w:t xml:space="preserve">  </w:t>
      </w:r>
      <w:r>
        <w:rPr>
          <w:rFonts w:hint="eastAsia"/>
        </w:rPr>
        <w:t>对高中低浓度精子进行重复检测</w:t>
      </w:r>
      <w:r>
        <w:t>,</w:t>
      </w:r>
      <w:r>
        <w:rPr>
          <w:rFonts w:hint="eastAsia"/>
        </w:rPr>
        <w:t>测量结果才≤</w:t>
      </w:r>
      <w:r>
        <w:t>10%</w:t>
      </w:r>
      <w:r>
        <w:rPr>
          <w:rFonts w:hint="eastAsia"/>
        </w:rPr>
        <w:t>。</w:t>
      </w:r>
    </w:p>
    <w:p w:rsidR="00B74EA4" w:rsidRDefault="00B74EA4">
      <w:pPr>
        <w:pStyle w:val="p0"/>
        <w:shd w:val="clear" w:color="auto" w:fill="FFFFFF"/>
        <w:spacing w:before="0" w:beforeAutospacing="0" w:after="0" w:afterAutospacing="0" w:line="375" w:lineRule="atLeast"/>
        <w:rPr>
          <w:rFonts w:cs="Times New Roman"/>
        </w:rPr>
      </w:pPr>
      <w:r>
        <w:t>2</w:t>
      </w:r>
      <w:r>
        <w:rPr>
          <w:rFonts w:hint="eastAsia"/>
        </w:rPr>
        <w:t>、可开展质量控制</w:t>
      </w:r>
      <w:r>
        <w:t>,</w:t>
      </w:r>
      <w:r>
        <w:rPr>
          <w:rFonts w:hint="eastAsia"/>
        </w:rPr>
        <w:t>提供质控物或技术。</w:t>
      </w:r>
    </w:p>
    <w:p w:rsidR="00B74EA4" w:rsidRDefault="00B74EA4">
      <w:pPr>
        <w:pStyle w:val="p0"/>
        <w:shd w:val="clear" w:color="auto" w:fill="FFFFFF"/>
        <w:spacing w:before="0" w:beforeAutospacing="0" w:after="0" w:afterAutospacing="0" w:line="375" w:lineRule="atLeast"/>
      </w:pPr>
      <w:r>
        <w:t>3</w:t>
      </w:r>
      <w:r>
        <w:rPr>
          <w:rFonts w:hint="eastAsia"/>
        </w:rPr>
        <w:t>、线性范围大</w:t>
      </w:r>
      <w:r>
        <w:t>,</w:t>
      </w:r>
      <w:r>
        <w:rPr>
          <w:rFonts w:hint="eastAsia"/>
        </w:rPr>
        <w:t>测量结果线性相关系数</w:t>
      </w:r>
      <w:r>
        <w:t>&gt;0.95.</w:t>
      </w:r>
    </w:p>
    <w:p w:rsidR="00B74EA4" w:rsidRDefault="00B74EA4">
      <w:pPr>
        <w:pStyle w:val="NormalWeb"/>
        <w:spacing w:before="0" w:beforeAutospacing="0" w:after="0" w:afterAutospacing="0" w:line="351" w:lineRule="atLeast"/>
        <w:rPr>
          <w:rFonts w:cs="Times New Roman"/>
        </w:rPr>
      </w:pPr>
      <w:r>
        <w:t>4</w:t>
      </w:r>
      <w:r>
        <w:rPr>
          <w:rFonts w:hint="eastAsia"/>
        </w:rPr>
        <w:t>、提供多种检测模式</w:t>
      </w:r>
      <w:r>
        <w:t>,</w:t>
      </w:r>
      <w:r>
        <w:rPr>
          <w:rFonts w:hint="eastAsia"/>
        </w:rPr>
        <w:t>最好为自动化的检测模式。</w:t>
      </w:r>
    </w:p>
    <w:p w:rsidR="00B74EA4" w:rsidRDefault="00B74EA4">
      <w:pPr>
        <w:pStyle w:val="p0"/>
        <w:shd w:val="clear" w:color="auto" w:fill="FFFFFF"/>
        <w:spacing w:before="0" w:beforeAutospacing="0" w:after="0" w:afterAutospacing="0" w:line="375" w:lineRule="atLeast"/>
      </w:pPr>
      <w:r>
        <w:t>5</w:t>
      </w:r>
      <w:r>
        <w:rPr>
          <w:rFonts w:hint="eastAsia"/>
        </w:rPr>
        <w:t>、样本无需稀释、无需加热</w:t>
      </w:r>
      <w:r>
        <w:t>.</w:t>
      </w:r>
      <w:r>
        <w:rPr>
          <w:rFonts w:hint="eastAsia"/>
        </w:rPr>
        <w:t>完全液化后可立即进行检测</w:t>
      </w:r>
      <w:r>
        <w:t>.</w:t>
      </w:r>
    </w:p>
    <w:p w:rsidR="00B74EA4" w:rsidRDefault="00B74EA4">
      <w:pPr>
        <w:pStyle w:val="NormalWeb"/>
        <w:spacing w:before="0" w:beforeAutospacing="0" w:after="0" w:afterAutospacing="0" w:line="351" w:lineRule="atLeast"/>
        <w:rPr>
          <w:rFonts w:cs="Times New Roman"/>
        </w:rPr>
      </w:pPr>
      <w:r>
        <w:t>6</w:t>
      </w:r>
      <w:r>
        <w:rPr>
          <w:rFonts w:hint="eastAsia"/>
        </w:rPr>
        <w:t>、提供</w:t>
      </w:r>
      <w:r>
        <w:t>LIS</w:t>
      </w:r>
      <w:r>
        <w:rPr>
          <w:rFonts w:hint="eastAsia"/>
        </w:rPr>
        <w:t>连接自动传输功能，连接</w:t>
      </w:r>
      <w:r>
        <w:t>LIS</w:t>
      </w:r>
      <w:r>
        <w:rPr>
          <w:rFonts w:hint="eastAsia"/>
        </w:rPr>
        <w:t>产生的端口费用由供应商提供。</w:t>
      </w:r>
    </w:p>
    <w:p w:rsidR="00B74EA4" w:rsidRDefault="00B74EA4">
      <w:pPr>
        <w:pStyle w:val="NormalWeb"/>
        <w:spacing w:before="0" w:beforeAutospacing="0" w:after="0" w:afterAutospacing="0" w:line="351" w:lineRule="atLeast"/>
        <w:rPr>
          <w:rFonts w:cs="Times New Roman"/>
        </w:rPr>
      </w:pPr>
      <w:r>
        <w:t>7</w:t>
      </w:r>
      <w:r>
        <w:rPr>
          <w:rFonts w:hint="eastAsia"/>
        </w:rPr>
        <w:t>、售后服务，得到仪器故障后</w:t>
      </w:r>
      <w:r>
        <w:t>6</w:t>
      </w:r>
      <w:r>
        <w:rPr>
          <w:rFonts w:hint="eastAsia"/>
        </w:rPr>
        <w:t>小时可到达现场解决。</w:t>
      </w:r>
    </w:p>
    <w:p w:rsidR="00B74EA4" w:rsidRDefault="00B74EA4">
      <w:pPr>
        <w:pStyle w:val="p0"/>
        <w:shd w:val="clear" w:color="auto" w:fill="FFFFFF"/>
        <w:spacing w:before="0" w:beforeAutospacing="0" w:after="0" w:afterAutospacing="0" w:line="375" w:lineRule="atLeast"/>
        <w:rPr>
          <w:rFonts w:cs="Times New Roman"/>
        </w:rPr>
      </w:pPr>
      <w:r>
        <w:t>8</w:t>
      </w:r>
      <w:r>
        <w:rPr>
          <w:rFonts w:hint="eastAsia"/>
        </w:rPr>
        <w:t>、可选其他拓展项目</w:t>
      </w:r>
      <w:r>
        <w:t>:DNA</w:t>
      </w:r>
      <w:r>
        <w:rPr>
          <w:rFonts w:hint="eastAsia"/>
        </w:rPr>
        <w:t>碎片检测。</w:t>
      </w:r>
    </w:p>
    <w:p w:rsidR="00B74EA4" w:rsidRDefault="00B74EA4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B74EA4" w:rsidRDefault="00B74EA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B74EA4" w:rsidRDefault="00B74EA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B74EA4" w:rsidRDefault="00B74EA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B74EA4" w:rsidRDefault="00B74EA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B74EA4" w:rsidRDefault="00B74EA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B74EA4" w:rsidRDefault="00B74EA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B74EA4" w:rsidRDefault="00B74EA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B74EA4" w:rsidRDefault="00B74EA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B74EA4" w:rsidRDefault="00B74EA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B74EA4" w:rsidRDefault="00B74EA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B74EA4" w:rsidRDefault="00B74EA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B74EA4" w:rsidRDefault="00B74EA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B74EA4" w:rsidRDefault="00B74EA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B74EA4" w:rsidRDefault="00B74EA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B74EA4" w:rsidRDefault="00B74EA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B74EA4" w:rsidRDefault="00B74EA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B74EA4" w:rsidRDefault="00B74EA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B74EA4" w:rsidRDefault="00B74EA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B74EA4" w:rsidRDefault="00B74EA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B74EA4" w:rsidRDefault="00B74EA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B74EA4" w:rsidRDefault="00B74EA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B74EA4" w:rsidRDefault="00B74EA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B74EA4" w:rsidRDefault="00B74EA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B74EA4" w:rsidRDefault="00B74EA4" w:rsidP="00D915C2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B74EA4" w:rsidRDefault="00B74EA4" w:rsidP="00D915C2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B74EA4" w:rsidRDefault="00B74EA4" w:rsidP="00D915C2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B74EA4" w:rsidRDefault="00B74EA4">
      <w:pPr>
        <w:rPr>
          <w:rFonts w:cs="Times New Roman"/>
        </w:rPr>
      </w:pPr>
    </w:p>
    <w:p w:rsidR="00B74EA4" w:rsidRDefault="00B74EA4">
      <w:pPr>
        <w:rPr>
          <w:rFonts w:ascii="宋体" w:cs="Times New Roman"/>
          <w:sz w:val="24"/>
          <w:szCs w:val="24"/>
        </w:rPr>
      </w:pPr>
    </w:p>
    <w:sectPr w:rsidR="00B74EA4" w:rsidSect="004C7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8F25C"/>
    <w:multiLevelType w:val="singleLevel"/>
    <w:tmpl w:val="5AA8F25C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292E48"/>
    <w:rsid w:val="002D79C3"/>
    <w:rsid w:val="00373FC1"/>
    <w:rsid w:val="003E6052"/>
    <w:rsid w:val="00433762"/>
    <w:rsid w:val="004C7507"/>
    <w:rsid w:val="004F6592"/>
    <w:rsid w:val="00762D50"/>
    <w:rsid w:val="0076538B"/>
    <w:rsid w:val="008068F1"/>
    <w:rsid w:val="00A60D47"/>
    <w:rsid w:val="00B1476C"/>
    <w:rsid w:val="00B6338F"/>
    <w:rsid w:val="00B74EA4"/>
    <w:rsid w:val="00C10BD9"/>
    <w:rsid w:val="00C826CB"/>
    <w:rsid w:val="00CA594E"/>
    <w:rsid w:val="00D5625F"/>
    <w:rsid w:val="00D915C2"/>
    <w:rsid w:val="00DD29BA"/>
    <w:rsid w:val="00EA3472"/>
    <w:rsid w:val="040F69DA"/>
    <w:rsid w:val="29BE5D9E"/>
    <w:rsid w:val="328F125B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50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C75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yle2">
    <w:name w:val="_Style 2"/>
    <w:uiPriority w:val="99"/>
    <w:rsid w:val="004C7507"/>
    <w:pPr>
      <w:ind w:firstLineChars="200" w:firstLine="420"/>
    </w:pPr>
    <w:rPr>
      <w:rFonts w:cs="Calibri"/>
      <w:kern w:val="0"/>
      <w:szCs w:val="21"/>
    </w:rPr>
  </w:style>
  <w:style w:type="paragraph" w:customStyle="1" w:styleId="p0">
    <w:name w:val="p0"/>
    <w:basedOn w:val="Normal"/>
    <w:uiPriority w:val="99"/>
    <w:rsid w:val="004C75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00135.com/prolist-10709-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00135.com/prolist-11519-1.html" TargetMode="External"/><Relationship Id="rId5" Type="http://schemas.openxmlformats.org/officeDocument/2006/relationships/hyperlink" Target="http://www.100135.com/prolist-10192-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213</Words>
  <Characters>1219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5</cp:revision>
  <cp:lastPrinted>2016-12-06T07:33:00Z</cp:lastPrinted>
  <dcterms:created xsi:type="dcterms:W3CDTF">2017-04-25T08:21:00Z</dcterms:created>
  <dcterms:modified xsi:type="dcterms:W3CDTF">2018-03-28T09:54:00Z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