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1680" w:firstLineChars="344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二氧化碳培养箱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范围及技术要求</w:t>
      </w:r>
    </w:p>
    <w:p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本次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 w:cs="仿宋_GB2312"/>
          <w:sz w:val="24"/>
          <w:szCs w:val="24"/>
        </w:rPr>
        <w:t>的内容为连云港市第一人民医院二氧化碳培养箱采购。卖方应将二氧化碳培养箱运抵买方项目现场，完成安装，检测、验收合格，交付买方使用，即交钥匙工程。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??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??" w:eastAsia="仿宋_GB2312" w:cs="仿宋_GB2312"/>
          <w:b/>
          <w:bCs/>
          <w:color w:val="000000"/>
          <w:sz w:val="24"/>
          <w:szCs w:val="24"/>
        </w:rPr>
        <w:t>二、主要技术参数</w:t>
      </w:r>
    </w:p>
    <w:p>
      <w:pPr>
        <w:spacing w:line="360" w:lineRule="auto"/>
        <w:ind w:firstLine="31680" w:firstLineChars="196"/>
        <w:rPr>
          <w:rFonts w:ascii="仿宋_GB2312" w:hAnsi="??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??" w:eastAsia="仿宋_GB2312" w:cs="仿宋_GB2312"/>
          <w:b/>
          <w:bCs/>
          <w:color w:val="000000"/>
          <w:sz w:val="24"/>
          <w:szCs w:val="24"/>
        </w:rPr>
        <w:t>设备名称</w:t>
      </w:r>
      <w:r>
        <w:rPr>
          <w:rFonts w:ascii="仿宋_GB2312" w:hAnsi="??" w:eastAsia="仿宋_GB2312" w:cs="仿宋_GB2312"/>
          <w:b/>
          <w:bCs/>
          <w:color w:val="000000"/>
          <w:sz w:val="24"/>
          <w:szCs w:val="24"/>
        </w:rPr>
        <w:t>: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二氧化碳培养箱</w:t>
      </w:r>
      <w:r>
        <w:rPr>
          <w:rFonts w:hint="eastAsia" w:ascii="宋体" w:hAnsi="宋体" w:cs="宋体"/>
          <w:color w:val="333333"/>
          <w:sz w:val="24"/>
          <w:szCs w:val="24"/>
        </w:rPr>
        <w:t>本次采购数量：</w:t>
      </w:r>
      <w:r>
        <w:rPr>
          <w:rFonts w:ascii="宋体" w:hAnsi="宋体" w:cs="宋体"/>
          <w:color w:val="333333"/>
          <w:sz w:val="24"/>
          <w:szCs w:val="24"/>
        </w:rPr>
        <w:t>1</w:t>
      </w:r>
      <w:r>
        <w:rPr>
          <w:rFonts w:hint="eastAsia" w:ascii="宋体" w:hAnsi="宋体" w:cs="宋体"/>
          <w:color w:val="333333"/>
          <w:sz w:val="24"/>
          <w:szCs w:val="24"/>
        </w:rPr>
        <w:t>台</w:t>
      </w:r>
    </w:p>
    <w:p>
      <w:pPr>
        <w:spacing w:line="420" w:lineRule="exact"/>
        <w:ind w:firstLine="31680" w:firstLineChars="200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1.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内部容量：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184.1L</w:t>
      </w:r>
    </w:p>
    <w:p>
      <w:pPr>
        <w:widowControl/>
        <w:spacing w:line="420" w:lineRule="exact"/>
        <w:ind w:firstLine="31680" w:firstLineChars="200"/>
        <w:jc w:val="left"/>
        <w:rPr>
          <w:rFonts w:ascii="仿宋_GB2312" w:hAnsi="仿宋" w:eastAsia="仿宋_GB2312" w:cs="Times New Roman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2.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加热系统：水套式</w:t>
      </w:r>
    </w:p>
    <w:p>
      <w:pPr>
        <w:widowControl/>
        <w:spacing w:line="420" w:lineRule="exact"/>
        <w:ind w:firstLine="31680" w:firstLineChars="2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3.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温度范围：室温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+5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℃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~55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℃温度控制精度：±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0.10C</w:t>
      </w:r>
    </w:p>
    <w:p>
      <w:pPr>
        <w:widowControl/>
        <w:spacing w:line="420" w:lineRule="exact"/>
        <w:ind w:firstLine="31680" w:firstLineChars="2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4.CO2</w:t>
      </w:r>
      <w:r>
        <w:rPr>
          <w:rFonts w:ascii="仿宋_GB2312" w:hAnsi="宋体" w:eastAsia="仿宋_GB2312" w:cs="Times New Roman"/>
          <w:color w:val="000000"/>
          <w:kern w:val="0"/>
          <w:sz w:val="26"/>
          <w:szCs w:val="26"/>
        </w:rPr>
        <w:t> 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控制范围：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0---20%</w:t>
      </w:r>
    </w:p>
    <w:p>
      <w:pPr>
        <w:widowControl/>
        <w:spacing w:line="420" w:lineRule="exact"/>
        <w:ind w:firstLine="31680" w:firstLineChars="2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5.CO2</w:t>
      </w:r>
      <w:r>
        <w:rPr>
          <w:rFonts w:ascii="仿宋_GB2312" w:hAnsi="宋体" w:eastAsia="仿宋_GB2312" w:cs="Times New Roman"/>
          <w:color w:val="000000"/>
          <w:kern w:val="0"/>
          <w:sz w:val="26"/>
          <w:szCs w:val="26"/>
        </w:rPr>
        <w:t> 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控制精度：±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0.1%</w:t>
      </w:r>
    </w:p>
    <w:p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三、售后服务：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备件、资料及其他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备件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卖方应在国内设有维修备件库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保证供应等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hint="eastAsia" w:ascii="仿宋_GB2312" w:eastAsia="仿宋_GB2312" w:cs="仿宋_GB2312"/>
          <w:sz w:val="24"/>
          <w:szCs w:val="24"/>
        </w:rPr>
        <w:t>资料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2.1</w:t>
      </w:r>
      <w:r>
        <w:rPr>
          <w:rFonts w:hint="eastAsia" w:ascii="仿宋_GB2312" w:eastAsia="仿宋_GB2312" w:cs="仿宋_GB2312"/>
          <w:sz w:val="24"/>
          <w:szCs w:val="24"/>
        </w:rPr>
        <w:t>提供操作手册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维护手册等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2.2</w:t>
      </w:r>
      <w:r>
        <w:rPr>
          <w:rFonts w:hint="eastAsia" w:ascii="仿宋_GB2312" w:eastAsia="仿宋_GB2312" w:cs="仿宋_GB2312"/>
          <w:sz w:val="24"/>
          <w:szCs w:val="24"/>
        </w:rPr>
        <w:t>卖方须向买方提供设备的运行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安装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使用环境要求等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hint="eastAsia" w:ascii="仿宋_GB2312" w:eastAsia="仿宋_GB2312" w:cs="仿宋_GB2312"/>
          <w:sz w:val="24"/>
          <w:szCs w:val="24"/>
        </w:rPr>
        <w:t>服务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3.1</w:t>
      </w:r>
      <w:r>
        <w:rPr>
          <w:rFonts w:hint="eastAsia" w:ascii="仿宋_GB2312" w:eastAsia="仿宋_GB2312" w:cs="仿宋_GB2312"/>
          <w:sz w:val="24"/>
          <w:szCs w:val="24"/>
        </w:rPr>
        <w:t>在货物到达用单位后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卖方应在</w:t>
      </w:r>
      <w:r>
        <w:rPr>
          <w:rFonts w:ascii="仿宋_GB2312" w:eastAsia="仿宋_GB2312" w:cs="仿宋_GB2312"/>
          <w:sz w:val="24"/>
          <w:szCs w:val="24"/>
        </w:rPr>
        <w:t>7</w:t>
      </w:r>
      <w:r>
        <w:rPr>
          <w:rFonts w:hint="eastAsia" w:ascii="仿宋_GB2312" w:eastAsia="仿宋_GB2312" w:cs="仿宋_GB2312"/>
          <w:sz w:val="24"/>
          <w:szCs w:val="24"/>
        </w:rPr>
        <w:t>天内派技术人员到达现场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提供安装、调试等服务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协助医院组织验收，并承担相关费用。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3.2</w:t>
      </w:r>
      <w:r>
        <w:rPr>
          <w:rFonts w:hint="eastAsia" w:ascii="仿宋_GB2312" w:eastAsia="仿宋_GB2312" w:cs="仿宋_GB2312"/>
          <w:sz w:val="24"/>
          <w:szCs w:val="24"/>
        </w:rPr>
        <w:t>保修期为二年，卖方须保证提供</w:t>
      </w:r>
      <w:r>
        <w:rPr>
          <w:rFonts w:ascii="仿宋_GB2312" w:eastAsia="仿宋_GB2312" w:cs="仿宋_GB2312"/>
          <w:sz w:val="24"/>
          <w:szCs w:val="24"/>
        </w:rPr>
        <w:t>8</w:t>
      </w:r>
      <w:r>
        <w:rPr>
          <w:rFonts w:hint="eastAsia" w:ascii="仿宋_GB2312" w:eastAsia="仿宋_GB2312" w:cs="仿宋_GB2312"/>
          <w:sz w:val="24"/>
          <w:szCs w:val="24"/>
        </w:rPr>
        <w:t>年以上的优质服务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3.3</w:t>
      </w:r>
      <w:r>
        <w:rPr>
          <w:rFonts w:hint="eastAsia" w:ascii="仿宋_GB2312" w:eastAsia="仿宋_GB2312" w:cs="仿宋_GB2312"/>
          <w:sz w:val="24"/>
          <w:szCs w:val="24"/>
        </w:rPr>
        <w:t>卖方须为买方提供现场操作培训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保证操作人员正常使用设备的各种功能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3.4</w:t>
      </w:r>
      <w:r>
        <w:rPr>
          <w:rFonts w:hint="eastAsia" w:ascii="仿宋_GB2312" w:eastAsia="仿宋_GB2312" w:cs="仿宋_GB2312"/>
          <w:sz w:val="24"/>
          <w:szCs w:val="24"/>
        </w:rPr>
        <w:t>卖方提供工程师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人次</w:t>
      </w:r>
      <w:r>
        <w:rPr>
          <w:rFonts w:ascii="仿宋_GB2312" w:eastAsia="仿宋_GB2312" w:cs="仿宋_GB2312"/>
          <w:sz w:val="24"/>
          <w:szCs w:val="24"/>
        </w:rPr>
        <w:t>/1</w:t>
      </w:r>
      <w:r>
        <w:rPr>
          <w:rFonts w:hint="eastAsia" w:ascii="仿宋_GB2312" w:eastAsia="仿宋_GB2312" w:cs="仿宋_GB2312"/>
          <w:sz w:val="24"/>
          <w:szCs w:val="24"/>
        </w:rPr>
        <w:t>周技术维修培训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3.5</w:t>
      </w:r>
      <w:r>
        <w:rPr>
          <w:rFonts w:hint="eastAsia" w:ascii="仿宋_GB2312" w:eastAsia="仿宋_GB2312" w:cs="仿宋_GB2312"/>
          <w:sz w:val="24"/>
          <w:szCs w:val="24"/>
        </w:rPr>
        <w:t>开机率≥</w:t>
      </w:r>
      <w:r>
        <w:rPr>
          <w:rFonts w:ascii="仿宋_GB2312" w:eastAsia="仿宋_GB2312" w:cs="仿宋_GB2312"/>
          <w:sz w:val="24"/>
          <w:szCs w:val="24"/>
        </w:rPr>
        <w:t>98%,</w:t>
      </w:r>
      <w:r>
        <w:rPr>
          <w:rFonts w:hint="eastAsia" w:ascii="仿宋_GB2312" w:eastAsia="仿宋_GB2312" w:cs="仿宋_GB2312"/>
          <w:sz w:val="24"/>
          <w:szCs w:val="24"/>
        </w:rPr>
        <w:t>仪器故障要求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hint="eastAsia" w:ascii="仿宋_GB2312" w:eastAsia="仿宋_GB2312" w:cs="仿宋_GB2312"/>
          <w:sz w:val="24"/>
          <w:szCs w:val="24"/>
        </w:rPr>
        <w:t>小时内到达，</w:t>
      </w:r>
      <w:r>
        <w:rPr>
          <w:rFonts w:ascii="仿宋_GB2312" w:eastAsia="仿宋_GB2312" w:cs="仿宋_GB2312"/>
          <w:sz w:val="24"/>
          <w:szCs w:val="24"/>
        </w:rPr>
        <w:t>24</w:t>
      </w:r>
      <w:r>
        <w:rPr>
          <w:rFonts w:hint="eastAsia" w:ascii="仿宋_GB2312" w:eastAsia="仿宋_GB2312" w:cs="仿宋_GB2312"/>
          <w:sz w:val="24"/>
          <w:szCs w:val="24"/>
        </w:rPr>
        <w:t>小时内解决。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、其他要求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4.1</w:t>
      </w:r>
      <w:r>
        <w:rPr>
          <w:rFonts w:hint="eastAsia" w:ascii="仿宋_GB2312" w:hAnsi="宋体" w:eastAsia="仿宋_GB2312" w:cs="仿宋_GB2312"/>
          <w:sz w:val="24"/>
          <w:szCs w:val="24"/>
        </w:rPr>
        <w:t>、投标设备的需提供经权威机构</w:t>
      </w:r>
      <w:r>
        <w:rPr>
          <w:rFonts w:ascii="仿宋_GB2312" w:hAnsi="宋体" w:eastAsia="仿宋_GB2312" w:cs="仿宋_GB2312"/>
          <w:sz w:val="24"/>
          <w:szCs w:val="24"/>
        </w:rPr>
        <w:t>CE</w:t>
      </w:r>
      <w:r>
        <w:rPr>
          <w:rFonts w:hint="eastAsia" w:ascii="仿宋_GB2312" w:hAnsi="宋体" w:eastAsia="仿宋_GB2312" w:cs="仿宋_GB2312"/>
          <w:sz w:val="24"/>
          <w:szCs w:val="24"/>
        </w:rPr>
        <w:t>或</w:t>
      </w:r>
      <w:r>
        <w:rPr>
          <w:rFonts w:ascii="仿宋_GB2312" w:hAnsi="宋体" w:eastAsia="仿宋_GB2312" w:cs="仿宋_GB2312"/>
          <w:sz w:val="24"/>
          <w:szCs w:val="24"/>
        </w:rPr>
        <w:t>FDA</w:t>
      </w:r>
      <w:r>
        <w:rPr>
          <w:rFonts w:hint="eastAsia" w:ascii="仿宋_GB2312" w:hAnsi="宋体" w:eastAsia="仿宋_GB2312" w:cs="仿宋_GB2312"/>
          <w:sz w:val="24"/>
          <w:szCs w:val="24"/>
        </w:rPr>
        <w:t>认证和原厂家技术白皮书（</w:t>
      </w:r>
      <w:r>
        <w:rPr>
          <w:rFonts w:ascii="仿宋_GB2312" w:hAnsi="宋体" w:eastAsia="仿宋_GB2312" w:cs="仿宋_GB2312"/>
          <w:sz w:val="24"/>
          <w:szCs w:val="24"/>
        </w:rPr>
        <w:t>Data Sheet</w:t>
      </w:r>
      <w:r>
        <w:rPr>
          <w:rFonts w:hint="eastAsia" w:ascii="仿宋_GB2312" w:hAnsi="宋体" w:eastAsia="仿宋_GB2312" w:cs="仿宋_GB2312"/>
          <w:sz w:val="24"/>
          <w:szCs w:val="24"/>
        </w:rPr>
        <w:t>）及相关资料（文字、图片），如有虚假和伪造，一经发现核实，将无条件废标；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4.2</w:t>
      </w:r>
      <w:r>
        <w:rPr>
          <w:rFonts w:hint="eastAsia" w:ascii="仿宋_GB2312" w:hAnsi="宋体" w:eastAsia="仿宋_GB2312" w:cs="仿宋_GB2312"/>
          <w:sz w:val="24"/>
          <w:szCs w:val="24"/>
        </w:rPr>
        <w:t>、交货时提供海关报关单及商检证书。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4.3</w:t>
      </w:r>
      <w:r>
        <w:rPr>
          <w:rFonts w:hint="eastAsia" w:ascii="仿宋_GB2312" w:eastAsia="仿宋_GB2312" w:cs="仿宋_GB2312"/>
          <w:sz w:val="24"/>
          <w:szCs w:val="24"/>
        </w:rPr>
        <w:t>、提供所投型号产品的真实用户。</w:t>
      </w: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</w:rPr>
        <w:t>强调：售后服务承诺必须由生产厂家或总代理提供，原件放入正本</w:t>
      </w:r>
      <w:r>
        <w:rPr>
          <w:rFonts w:ascii="仿宋_GB2312" w:hAnsi="宋体" w:eastAsia="仿宋_GB2312" w:cs="仿宋_GB2312"/>
          <w:b/>
          <w:bCs/>
          <w:color w:val="FF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</w:rPr>
        <w:t>否则为</w:t>
      </w: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  <w:lang w:eastAsia="zh-CN"/>
        </w:rPr>
        <w:t>作</w:t>
      </w: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</w:rPr>
        <w:t>废。</w:t>
      </w: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  <w:lang w:eastAsia="zh-CN"/>
        </w:rPr>
        <w:t>参与单位</w:t>
      </w: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</w:rPr>
        <w:t>自己承诺仅供参考！</w:t>
      </w: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  <w:bookmarkStart w:id="0" w:name="_GoBack"/>
    </w:p>
    <w:bookmarkEnd w:id="0"/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</w:p>
    <w:p>
      <w:pPr>
        <w:spacing w:line="480" w:lineRule="exact"/>
        <w:ind w:firstLine="31680" w:firstLineChars="344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纯水机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商谈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范围及技术要求</w:t>
      </w:r>
    </w:p>
    <w:p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本次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 w:cs="仿宋_GB2312"/>
          <w:sz w:val="24"/>
          <w:szCs w:val="24"/>
        </w:rPr>
        <w:t>的内容为连云港市第一人民医院纯水机采购。卖方应将纯水机运抵买方项目现场，完成安装，检测、验收合格，交付买方使用，即交钥匙工程。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??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??" w:eastAsia="仿宋_GB2312" w:cs="仿宋_GB2312"/>
          <w:b/>
          <w:bCs/>
          <w:color w:val="000000"/>
          <w:sz w:val="24"/>
          <w:szCs w:val="24"/>
        </w:rPr>
        <w:t>二、主要技术参数</w:t>
      </w:r>
    </w:p>
    <w:p>
      <w:pPr>
        <w:spacing w:line="360" w:lineRule="auto"/>
        <w:ind w:firstLine="31680" w:firstLineChars="196"/>
        <w:rPr>
          <w:rFonts w:ascii="仿宋_GB2312" w:hAnsi="??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??" w:eastAsia="仿宋_GB2312" w:cs="仿宋_GB2312"/>
          <w:b/>
          <w:bCs/>
          <w:color w:val="000000"/>
          <w:sz w:val="24"/>
          <w:szCs w:val="24"/>
        </w:rPr>
        <w:t>设备名称</w:t>
      </w:r>
      <w:r>
        <w:rPr>
          <w:rFonts w:ascii="仿宋_GB2312" w:hAnsi="??" w:eastAsia="仿宋_GB2312" w:cs="仿宋_GB2312"/>
          <w:b/>
          <w:bCs/>
          <w:color w:val="000000"/>
          <w:sz w:val="24"/>
          <w:szCs w:val="24"/>
        </w:rPr>
        <w:t>: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纯水机</w:t>
      </w:r>
      <w:r>
        <w:rPr>
          <w:rFonts w:hint="eastAsia" w:ascii="宋体" w:hAnsi="宋体" w:cs="宋体"/>
          <w:color w:val="333333"/>
          <w:sz w:val="24"/>
          <w:szCs w:val="24"/>
        </w:rPr>
        <w:t>本次采购数量：</w:t>
      </w:r>
      <w:r>
        <w:rPr>
          <w:rFonts w:ascii="宋体" w:hAnsi="宋体" w:cs="宋体"/>
          <w:color w:val="333333"/>
          <w:sz w:val="24"/>
          <w:szCs w:val="24"/>
        </w:rPr>
        <w:t>1</w:t>
      </w:r>
      <w:r>
        <w:rPr>
          <w:rFonts w:hint="eastAsia" w:ascii="宋体" w:hAnsi="宋体" w:cs="宋体"/>
          <w:color w:val="333333"/>
          <w:sz w:val="24"/>
          <w:szCs w:val="24"/>
        </w:rPr>
        <w:t>台</w:t>
      </w:r>
    </w:p>
    <w:p>
      <w:pPr>
        <w:spacing w:line="360" w:lineRule="auto"/>
        <w:ind w:firstLine="31680" w:firstLineChars="2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1.UP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超纯水电阻率：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18.25 M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Ω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.cm</w:t>
      </w:r>
    </w:p>
    <w:p>
      <w:pPr>
        <w:spacing w:line="360" w:lineRule="auto"/>
        <w:ind w:firstLine="31680" w:firstLineChars="2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2.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微颗粒物（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0.2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μ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m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）：＜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个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/ml</w:t>
      </w:r>
    </w:p>
    <w:p>
      <w:pPr>
        <w:spacing w:line="360" w:lineRule="auto"/>
        <w:ind w:firstLine="31680" w:firstLineChars="2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3.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微生物：＜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1cfu/ml</w:t>
      </w:r>
    </w:p>
    <w:p>
      <w:pPr>
        <w:spacing w:line="360" w:lineRule="auto"/>
        <w:ind w:firstLine="31680" w:firstLineChars="2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4.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重金属离子：＜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0. 1ppb</w:t>
      </w:r>
    </w:p>
    <w:p>
      <w:pPr>
        <w:spacing w:line="360" w:lineRule="auto"/>
        <w:ind w:firstLine="31680" w:firstLineChars="2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5.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总有机炭（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TOC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）：≤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5ppb</w:t>
      </w:r>
    </w:p>
    <w:p>
      <w:pPr>
        <w:spacing w:line="360" w:lineRule="auto"/>
        <w:ind w:firstLine="31680" w:firstLineChars="2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6.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热源：＜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0.001EU/ml</w:t>
      </w:r>
    </w:p>
    <w:p>
      <w:pPr>
        <w:spacing w:line="360" w:lineRule="auto"/>
        <w:ind w:firstLine="31680" w:firstLineChars="200"/>
        <w:jc w:val="left"/>
        <w:rPr>
          <w:rFonts w:ascii="仿宋_GB2312" w:hAnsi="仿宋" w:eastAsia="仿宋_GB2312" w:cs="Times New Roman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7.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产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水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量：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&gt;=90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升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/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小时</w:t>
      </w:r>
    </w:p>
    <w:p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三、售后服务：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备件、资料及其他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备件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卖方应在国内设有维修备件库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保证供应等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hint="eastAsia" w:ascii="仿宋_GB2312" w:eastAsia="仿宋_GB2312" w:cs="仿宋_GB2312"/>
          <w:sz w:val="24"/>
          <w:szCs w:val="24"/>
        </w:rPr>
        <w:t>资料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2.1</w:t>
      </w:r>
      <w:r>
        <w:rPr>
          <w:rFonts w:hint="eastAsia" w:ascii="仿宋_GB2312" w:eastAsia="仿宋_GB2312" w:cs="仿宋_GB2312"/>
          <w:sz w:val="24"/>
          <w:szCs w:val="24"/>
        </w:rPr>
        <w:t>提供操作手册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维护手册等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2.2</w:t>
      </w:r>
      <w:r>
        <w:rPr>
          <w:rFonts w:hint="eastAsia" w:ascii="仿宋_GB2312" w:eastAsia="仿宋_GB2312" w:cs="仿宋_GB2312"/>
          <w:sz w:val="24"/>
          <w:szCs w:val="24"/>
        </w:rPr>
        <w:t>卖方须向买方提供设备的运行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安装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使用环境要求等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hint="eastAsia" w:ascii="仿宋_GB2312" w:eastAsia="仿宋_GB2312" w:cs="仿宋_GB2312"/>
          <w:sz w:val="24"/>
          <w:szCs w:val="24"/>
        </w:rPr>
        <w:t>服务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3.1</w:t>
      </w:r>
      <w:r>
        <w:rPr>
          <w:rFonts w:hint="eastAsia" w:ascii="仿宋_GB2312" w:eastAsia="仿宋_GB2312" w:cs="仿宋_GB2312"/>
          <w:sz w:val="24"/>
          <w:szCs w:val="24"/>
        </w:rPr>
        <w:t>在货物到达用单位后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卖方应在</w:t>
      </w:r>
      <w:r>
        <w:rPr>
          <w:rFonts w:ascii="仿宋_GB2312" w:eastAsia="仿宋_GB2312" w:cs="仿宋_GB2312"/>
          <w:sz w:val="24"/>
          <w:szCs w:val="24"/>
        </w:rPr>
        <w:t>7</w:t>
      </w:r>
      <w:r>
        <w:rPr>
          <w:rFonts w:hint="eastAsia" w:ascii="仿宋_GB2312" w:eastAsia="仿宋_GB2312" w:cs="仿宋_GB2312"/>
          <w:sz w:val="24"/>
          <w:szCs w:val="24"/>
        </w:rPr>
        <w:t>天内派技术人员到达现场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提供安装、调试等服务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协助医院组织验收，并承担相关费用。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3.2</w:t>
      </w:r>
      <w:r>
        <w:rPr>
          <w:rFonts w:hint="eastAsia" w:ascii="仿宋_GB2312" w:eastAsia="仿宋_GB2312" w:cs="仿宋_GB2312"/>
          <w:sz w:val="24"/>
          <w:szCs w:val="24"/>
        </w:rPr>
        <w:t>保修期为二年，卖方须保证提供</w:t>
      </w:r>
      <w:r>
        <w:rPr>
          <w:rFonts w:ascii="仿宋_GB2312" w:eastAsia="仿宋_GB2312" w:cs="仿宋_GB2312"/>
          <w:sz w:val="24"/>
          <w:szCs w:val="24"/>
        </w:rPr>
        <w:t>8</w:t>
      </w:r>
      <w:r>
        <w:rPr>
          <w:rFonts w:hint="eastAsia" w:ascii="仿宋_GB2312" w:eastAsia="仿宋_GB2312" w:cs="仿宋_GB2312"/>
          <w:sz w:val="24"/>
          <w:szCs w:val="24"/>
        </w:rPr>
        <w:t>年以上的优质服务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3.3</w:t>
      </w:r>
      <w:r>
        <w:rPr>
          <w:rFonts w:hint="eastAsia" w:ascii="仿宋_GB2312" w:eastAsia="仿宋_GB2312" w:cs="仿宋_GB2312"/>
          <w:sz w:val="24"/>
          <w:szCs w:val="24"/>
        </w:rPr>
        <w:t>卖方须为买方提供现场操作培训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保证操作人员正常使用设备的各种功能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3.4</w:t>
      </w:r>
      <w:r>
        <w:rPr>
          <w:rFonts w:hint="eastAsia" w:ascii="仿宋_GB2312" w:eastAsia="仿宋_GB2312" w:cs="仿宋_GB2312"/>
          <w:sz w:val="24"/>
          <w:szCs w:val="24"/>
        </w:rPr>
        <w:t>卖方提供工程师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人次</w:t>
      </w:r>
      <w:r>
        <w:rPr>
          <w:rFonts w:ascii="仿宋_GB2312" w:eastAsia="仿宋_GB2312" w:cs="仿宋_GB2312"/>
          <w:sz w:val="24"/>
          <w:szCs w:val="24"/>
        </w:rPr>
        <w:t>/1</w:t>
      </w:r>
      <w:r>
        <w:rPr>
          <w:rFonts w:hint="eastAsia" w:ascii="仿宋_GB2312" w:eastAsia="仿宋_GB2312" w:cs="仿宋_GB2312"/>
          <w:sz w:val="24"/>
          <w:szCs w:val="24"/>
        </w:rPr>
        <w:t>周技术维修培训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3.5</w:t>
      </w:r>
      <w:r>
        <w:rPr>
          <w:rFonts w:hint="eastAsia" w:ascii="仿宋_GB2312" w:eastAsia="仿宋_GB2312" w:cs="仿宋_GB2312"/>
          <w:sz w:val="24"/>
          <w:szCs w:val="24"/>
        </w:rPr>
        <w:t>开机率≥</w:t>
      </w:r>
      <w:r>
        <w:rPr>
          <w:rFonts w:ascii="仿宋_GB2312" w:eastAsia="仿宋_GB2312" w:cs="仿宋_GB2312"/>
          <w:sz w:val="24"/>
          <w:szCs w:val="24"/>
        </w:rPr>
        <w:t>98%,</w:t>
      </w:r>
      <w:r>
        <w:rPr>
          <w:rFonts w:hint="eastAsia" w:ascii="仿宋_GB2312" w:eastAsia="仿宋_GB2312" w:cs="仿宋_GB2312"/>
          <w:sz w:val="24"/>
          <w:szCs w:val="24"/>
        </w:rPr>
        <w:t>仪器故障要求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hint="eastAsia" w:ascii="仿宋_GB2312" w:eastAsia="仿宋_GB2312" w:cs="仿宋_GB2312"/>
          <w:sz w:val="24"/>
          <w:szCs w:val="24"/>
        </w:rPr>
        <w:t>小时内到达，</w:t>
      </w:r>
      <w:r>
        <w:rPr>
          <w:rFonts w:ascii="仿宋_GB2312" w:eastAsia="仿宋_GB2312" w:cs="仿宋_GB2312"/>
          <w:sz w:val="24"/>
          <w:szCs w:val="24"/>
        </w:rPr>
        <w:t>24</w:t>
      </w:r>
      <w:r>
        <w:rPr>
          <w:rFonts w:hint="eastAsia" w:ascii="仿宋_GB2312" w:eastAsia="仿宋_GB2312" w:cs="仿宋_GB2312"/>
          <w:sz w:val="24"/>
          <w:szCs w:val="24"/>
        </w:rPr>
        <w:t>小时内解决。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、其他要求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4.1</w:t>
      </w:r>
      <w:r>
        <w:rPr>
          <w:rFonts w:hint="eastAsia" w:ascii="仿宋_GB2312" w:hAnsi="宋体" w:eastAsia="仿宋_GB2312" w:cs="仿宋_GB2312"/>
          <w:sz w:val="24"/>
          <w:szCs w:val="24"/>
        </w:rPr>
        <w:t>、投标设备的需提供经权威机构</w:t>
      </w:r>
      <w:r>
        <w:rPr>
          <w:rFonts w:ascii="仿宋_GB2312" w:hAnsi="宋体" w:eastAsia="仿宋_GB2312" w:cs="仿宋_GB2312"/>
          <w:sz w:val="24"/>
          <w:szCs w:val="24"/>
        </w:rPr>
        <w:t>CE</w:t>
      </w:r>
      <w:r>
        <w:rPr>
          <w:rFonts w:hint="eastAsia" w:ascii="仿宋_GB2312" w:hAnsi="宋体" w:eastAsia="仿宋_GB2312" w:cs="仿宋_GB2312"/>
          <w:sz w:val="24"/>
          <w:szCs w:val="24"/>
        </w:rPr>
        <w:t>或</w:t>
      </w:r>
      <w:r>
        <w:rPr>
          <w:rFonts w:ascii="仿宋_GB2312" w:hAnsi="宋体" w:eastAsia="仿宋_GB2312" w:cs="仿宋_GB2312"/>
          <w:sz w:val="24"/>
          <w:szCs w:val="24"/>
        </w:rPr>
        <w:t>FDA</w:t>
      </w:r>
      <w:r>
        <w:rPr>
          <w:rFonts w:hint="eastAsia" w:ascii="仿宋_GB2312" w:hAnsi="宋体" w:eastAsia="仿宋_GB2312" w:cs="仿宋_GB2312"/>
          <w:sz w:val="24"/>
          <w:szCs w:val="24"/>
        </w:rPr>
        <w:t>认证和原厂家技术白皮书（</w:t>
      </w:r>
      <w:r>
        <w:rPr>
          <w:rFonts w:ascii="仿宋_GB2312" w:hAnsi="宋体" w:eastAsia="仿宋_GB2312" w:cs="仿宋_GB2312"/>
          <w:sz w:val="24"/>
          <w:szCs w:val="24"/>
        </w:rPr>
        <w:t>Data Sheet</w:t>
      </w:r>
      <w:r>
        <w:rPr>
          <w:rFonts w:hint="eastAsia" w:ascii="仿宋_GB2312" w:hAnsi="宋体" w:eastAsia="仿宋_GB2312" w:cs="仿宋_GB2312"/>
          <w:sz w:val="24"/>
          <w:szCs w:val="24"/>
        </w:rPr>
        <w:t>）及相关资料（文字、图片），如有虚假和伪造，一经发现核实，将无条件废标；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4.2</w:t>
      </w:r>
      <w:r>
        <w:rPr>
          <w:rFonts w:hint="eastAsia" w:ascii="仿宋_GB2312" w:hAnsi="宋体" w:eastAsia="仿宋_GB2312" w:cs="仿宋_GB2312"/>
          <w:sz w:val="24"/>
          <w:szCs w:val="24"/>
        </w:rPr>
        <w:t>、交货时提供海关报关单及商检证书。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4.3</w:t>
      </w:r>
      <w:r>
        <w:rPr>
          <w:rFonts w:hint="eastAsia" w:ascii="仿宋_GB2312" w:eastAsia="仿宋_GB2312" w:cs="仿宋_GB2312"/>
          <w:sz w:val="24"/>
          <w:szCs w:val="24"/>
        </w:rPr>
        <w:t>、提供所投型号产品的真实用户。</w:t>
      </w: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</w:rPr>
        <w:t>强调：售后服务承诺必须由生产厂家或总代理提供，原件放入正本</w:t>
      </w:r>
      <w:r>
        <w:rPr>
          <w:rFonts w:ascii="仿宋_GB2312" w:hAnsi="宋体" w:eastAsia="仿宋_GB2312" w:cs="仿宋_GB2312"/>
          <w:b/>
          <w:bCs/>
          <w:color w:val="FF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</w:rPr>
        <w:t>否则为废标。投标商自己承诺仅供参考！</w:t>
      </w:r>
    </w:p>
    <w:p>
      <w:pPr>
        <w:rPr>
          <w:rFonts w:cs="Times New Roman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b/>
          <w:bCs/>
          <w:sz w:val="36"/>
          <w:szCs w:val="3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20" w:lineRule="exact"/>
        <w:ind w:firstLine="31680" w:firstLineChars="200"/>
        <w:rPr>
          <w:rFonts w:ascii="宋体" w:cs="宋体"/>
          <w:b/>
          <w:bCs/>
          <w:sz w:val="26"/>
          <w:szCs w:val="26"/>
        </w:rPr>
      </w:pPr>
    </w:p>
    <w:p>
      <w:pPr>
        <w:spacing w:line="480" w:lineRule="exact"/>
        <w:ind w:firstLine="31680" w:firstLineChars="344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显微镜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-CN"/>
        </w:rPr>
        <w:t>商谈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范围及技术要求</w:t>
      </w:r>
    </w:p>
    <w:p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本次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 w:cs="仿宋_GB2312"/>
          <w:sz w:val="24"/>
          <w:szCs w:val="24"/>
        </w:rPr>
        <w:t>的内容为连云港市第一人民医院显微镜采购。卖方应将显微镜运抵买方项目现场，完成安装，检测、验收合格，交付买方使用，即交钥匙工程。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??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??" w:eastAsia="仿宋_GB2312" w:cs="仿宋_GB2312"/>
          <w:b/>
          <w:bCs/>
          <w:color w:val="000000"/>
          <w:sz w:val="24"/>
          <w:szCs w:val="24"/>
        </w:rPr>
        <w:t>二、主要技术参数</w:t>
      </w:r>
    </w:p>
    <w:p>
      <w:pPr>
        <w:spacing w:line="360" w:lineRule="auto"/>
        <w:ind w:firstLine="31680" w:firstLineChars="196"/>
        <w:rPr>
          <w:rFonts w:ascii="仿宋_GB2312" w:hAnsi="??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??" w:eastAsia="仿宋_GB2312" w:cs="仿宋_GB2312"/>
          <w:b/>
          <w:bCs/>
          <w:color w:val="000000"/>
          <w:sz w:val="24"/>
          <w:szCs w:val="24"/>
        </w:rPr>
        <w:t>设备名称</w:t>
      </w:r>
      <w:r>
        <w:rPr>
          <w:rFonts w:ascii="仿宋_GB2312" w:hAnsi="??" w:eastAsia="仿宋_GB2312" w:cs="仿宋_GB2312"/>
          <w:b/>
          <w:bCs/>
          <w:color w:val="000000"/>
          <w:sz w:val="24"/>
          <w:szCs w:val="24"/>
        </w:rPr>
        <w:t>: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显微镜</w:t>
      </w:r>
      <w:r>
        <w:rPr>
          <w:rFonts w:hint="eastAsia" w:ascii="宋体" w:hAnsi="宋体" w:cs="宋体"/>
          <w:color w:val="333333"/>
          <w:sz w:val="24"/>
          <w:szCs w:val="24"/>
        </w:rPr>
        <w:t>本次采购数量：</w:t>
      </w:r>
      <w:r>
        <w:rPr>
          <w:rFonts w:ascii="宋体" w:hAnsi="宋体" w:cs="宋体"/>
          <w:color w:val="333333"/>
          <w:sz w:val="24"/>
          <w:szCs w:val="24"/>
        </w:rPr>
        <w:t>1</w:t>
      </w:r>
      <w:r>
        <w:rPr>
          <w:rFonts w:hint="eastAsia" w:ascii="宋体" w:hAnsi="宋体" w:cs="宋体"/>
          <w:color w:val="333333"/>
          <w:sz w:val="24"/>
          <w:szCs w:val="24"/>
        </w:rPr>
        <w:t>台</w:t>
      </w:r>
    </w:p>
    <w:p>
      <w:pPr>
        <w:spacing w:line="360" w:lineRule="auto"/>
        <w:ind w:firstLine="31680" w:firstLineChars="250"/>
        <w:jc w:val="left"/>
        <w:rPr>
          <w:rFonts w:ascii="仿宋_GB2312" w:hAnsi="仿宋" w:eastAsia="仿宋_GB2312" w:cs="Times New Roman"/>
          <w:color w:val="000000"/>
          <w:kern w:val="0"/>
          <w:sz w:val="26"/>
          <w:szCs w:val="26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三目镜筒：</w:t>
      </w:r>
    </w:p>
    <w:p>
      <w:pPr>
        <w:spacing w:line="360" w:lineRule="auto"/>
        <w:ind w:firstLine="31680" w:firstLineChars="400"/>
        <w:jc w:val="left"/>
        <w:rPr>
          <w:rFonts w:ascii="仿宋_GB2312" w:hAnsi="仿宋" w:eastAsia="仿宋_GB2312" w:cs="仿宋_GB2312"/>
          <w:color w:val="000000"/>
          <w:kern w:val="0"/>
          <w:sz w:val="26"/>
          <w:szCs w:val="26"/>
        </w:rPr>
      </w:pP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4x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、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 xml:space="preserve"> 10x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、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 xml:space="preserve"> 40x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、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 xml:space="preserve"> 100xOil</w:t>
      </w:r>
      <w:r>
        <w:rPr>
          <w:rFonts w:hint="eastAsia" w:ascii="仿宋_GB2312" w:hAnsi="仿宋" w:eastAsia="仿宋_GB2312" w:cs="仿宋_GB2312"/>
          <w:color w:val="000000"/>
          <w:kern w:val="0"/>
          <w:sz w:val="26"/>
          <w:szCs w:val="26"/>
        </w:rPr>
        <w:t>物镜</w:t>
      </w:r>
      <w:r>
        <w:rPr>
          <w:rFonts w:ascii="仿宋_GB2312" w:hAnsi="仿宋" w:eastAsia="仿宋_GB2312" w:cs="仿宋_GB2312"/>
          <w:color w:val="000000"/>
          <w:kern w:val="0"/>
          <w:sz w:val="26"/>
          <w:szCs w:val="26"/>
        </w:rPr>
        <w:t>,</w:t>
      </w:r>
    </w:p>
    <w:p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三、售后服务：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备件、资料及其他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备件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卖方应在国内设有维修备件库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保证供应等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hint="eastAsia" w:ascii="仿宋_GB2312" w:eastAsia="仿宋_GB2312" w:cs="仿宋_GB2312"/>
          <w:sz w:val="24"/>
          <w:szCs w:val="24"/>
        </w:rPr>
        <w:t>资料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2.1</w:t>
      </w:r>
      <w:r>
        <w:rPr>
          <w:rFonts w:hint="eastAsia" w:ascii="仿宋_GB2312" w:eastAsia="仿宋_GB2312" w:cs="仿宋_GB2312"/>
          <w:sz w:val="24"/>
          <w:szCs w:val="24"/>
        </w:rPr>
        <w:t>提供操作手册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维护手册等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2.2</w:t>
      </w:r>
      <w:r>
        <w:rPr>
          <w:rFonts w:hint="eastAsia" w:ascii="仿宋_GB2312" w:eastAsia="仿宋_GB2312" w:cs="仿宋_GB2312"/>
          <w:sz w:val="24"/>
          <w:szCs w:val="24"/>
        </w:rPr>
        <w:t>卖方须向买方提供设备的运行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安装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使用环境要求等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hint="eastAsia" w:ascii="仿宋_GB2312" w:eastAsia="仿宋_GB2312" w:cs="仿宋_GB2312"/>
          <w:sz w:val="24"/>
          <w:szCs w:val="24"/>
        </w:rPr>
        <w:t>服务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3.1</w:t>
      </w:r>
      <w:r>
        <w:rPr>
          <w:rFonts w:hint="eastAsia" w:ascii="仿宋_GB2312" w:eastAsia="仿宋_GB2312" w:cs="仿宋_GB2312"/>
          <w:sz w:val="24"/>
          <w:szCs w:val="24"/>
        </w:rPr>
        <w:t>在货物到达用单位后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卖方应在</w:t>
      </w:r>
      <w:r>
        <w:rPr>
          <w:rFonts w:ascii="仿宋_GB2312" w:eastAsia="仿宋_GB2312" w:cs="仿宋_GB2312"/>
          <w:sz w:val="24"/>
          <w:szCs w:val="24"/>
        </w:rPr>
        <w:t>7</w:t>
      </w:r>
      <w:r>
        <w:rPr>
          <w:rFonts w:hint="eastAsia" w:ascii="仿宋_GB2312" w:eastAsia="仿宋_GB2312" w:cs="仿宋_GB2312"/>
          <w:sz w:val="24"/>
          <w:szCs w:val="24"/>
        </w:rPr>
        <w:t>天内派技术人员到达现场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提供安装、调试等服务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协助医院组织验收，并承担相关费用。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3.2</w:t>
      </w:r>
      <w:r>
        <w:rPr>
          <w:rFonts w:hint="eastAsia" w:ascii="仿宋_GB2312" w:eastAsia="仿宋_GB2312" w:cs="仿宋_GB2312"/>
          <w:sz w:val="24"/>
          <w:szCs w:val="24"/>
        </w:rPr>
        <w:t>保修期为二年，卖方须保证提供</w:t>
      </w:r>
      <w:r>
        <w:rPr>
          <w:rFonts w:ascii="仿宋_GB2312" w:eastAsia="仿宋_GB2312" w:cs="仿宋_GB2312"/>
          <w:sz w:val="24"/>
          <w:szCs w:val="24"/>
        </w:rPr>
        <w:t>8</w:t>
      </w:r>
      <w:r>
        <w:rPr>
          <w:rFonts w:hint="eastAsia" w:ascii="仿宋_GB2312" w:eastAsia="仿宋_GB2312" w:cs="仿宋_GB2312"/>
          <w:sz w:val="24"/>
          <w:szCs w:val="24"/>
        </w:rPr>
        <w:t>年以上的优质服务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3.3</w:t>
      </w:r>
      <w:r>
        <w:rPr>
          <w:rFonts w:hint="eastAsia" w:ascii="仿宋_GB2312" w:eastAsia="仿宋_GB2312" w:cs="仿宋_GB2312"/>
          <w:sz w:val="24"/>
          <w:szCs w:val="24"/>
        </w:rPr>
        <w:t>卖方须为买方提供现场操作培训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保证操作人员正常使用设备的各种功能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3.4</w:t>
      </w:r>
      <w:r>
        <w:rPr>
          <w:rFonts w:hint="eastAsia" w:ascii="仿宋_GB2312" w:eastAsia="仿宋_GB2312" w:cs="仿宋_GB2312"/>
          <w:sz w:val="24"/>
          <w:szCs w:val="24"/>
        </w:rPr>
        <w:t>卖方提供工程师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人次</w:t>
      </w:r>
      <w:r>
        <w:rPr>
          <w:rFonts w:ascii="仿宋_GB2312" w:eastAsia="仿宋_GB2312" w:cs="仿宋_GB2312"/>
          <w:sz w:val="24"/>
          <w:szCs w:val="24"/>
        </w:rPr>
        <w:t>/1</w:t>
      </w:r>
      <w:r>
        <w:rPr>
          <w:rFonts w:hint="eastAsia" w:ascii="仿宋_GB2312" w:eastAsia="仿宋_GB2312" w:cs="仿宋_GB2312"/>
          <w:sz w:val="24"/>
          <w:szCs w:val="24"/>
        </w:rPr>
        <w:t>周技术维修培训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3.5</w:t>
      </w:r>
      <w:r>
        <w:rPr>
          <w:rFonts w:hint="eastAsia" w:ascii="仿宋_GB2312" w:eastAsia="仿宋_GB2312" w:cs="仿宋_GB2312"/>
          <w:sz w:val="24"/>
          <w:szCs w:val="24"/>
        </w:rPr>
        <w:t>开机率≥</w:t>
      </w:r>
      <w:r>
        <w:rPr>
          <w:rFonts w:ascii="仿宋_GB2312" w:eastAsia="仿宋_GB2312" w:cs="仿宋_GB2312"/>
          <w:sz w:val="24"/>
          <w:szCs w:val="24"/>
        </w:rPr>
        <w:t>98%,</w:t>
      </w:r>
      <w:r>
        <w:rPr>
          <w:rFonts w:hint="eastAsia" w:ascii="仿宋_GB2312" w:eastAsia="仿宋_GB2312" w:cs="仿宋_GB2312"/>
          <w:sz w:val="24"/>
          <w:szCs w:val="24"/>
        </w:rPr>
        <w:t>仪器故障要求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hint="eastAsia" w:ascii="仿宋_GB2312" w:eastAsia="仿宋_GB2312" w:cs="仿宋_GB2312"/>
          <w:sz w:val="24"/>
          <w:szCs w:val="24"/>
        </w:rPr>
        <w:t>小时内到达，</w:t>
      </w:r>
      <w:r>
        <w:rPr>
          <w:rFonts w:ascii="仿宋_GB2312" w:eastAsia="仿宋_GB2312" w:cs="仿宋_GB2312"/>
          <w:sz w:val="24"/>
          <w:szCs w:val="24"/>
        </w:rPr>
        <w:t>24</w:t>
      </w:r>
      <w:r>
        <w:rPr>
          <w:rFonts w:hint="eastAsia" w:ascii="仿宋_GB2312" w:eastAsia="仿宋_GB2312" w:cs="仿宋_GB2312"/>
          <w:sz w:val="24"/>
          <w:szCs w:val="24"/>
        </w:rPr>
        <w:t>小时内解决。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、其他要求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4.1</w:t>
      </w:r>
      <w:r>
        <w:rPr>
          <w:rFonts w:hint="eastAsia" w:ascii="仿宋_GB2312" w:hAnsi="宋体" w:eastAsia="仿宋_GB2312" w:cs="仿宋_GB2312"/>
          <w:sz w:val="24"/>
          <w:szCs w:val="24"/>
        </w:rPr>
        <w:t>、投标设备的需提供经权威机构</w:t>
      </w:r>
      <w:r>
        <w:rPr>
          <w:rFonts w:ascii="仿宋_GB2312" w:hAnsi="宋体" w:eastAsia="仿宋_GB2312" w:cs="仿宋_GB2312"/>
          <w:sz w:val="24"/>
          <w:szCs w:val="24"/>
        </w:rPr>
        <w:t>CE</w:t>
      </w:r>
      <w:r>
        <w:rPr>
          <w:rFonts w:hint="eastAsia" w:ascii="仿宋_GB2312" w:hAnsi="宋体" w:eastAsia="仿宋_GB2312" w:cs="仿宋_GB2312"/>
          <w:sz w:val="24"/>
          <w:szCs w:val="24"/>
        </w:rPr>
        <w:t>或</w:t>
      </w:r>
      <w:r>
        <w:rPr>
          <w:rFonts w:ascii="仿宋_GB2312" w:hAnsi="宋体" w:eastAsia="仿宋_GB2312" w:cs="仿宋_GB2312"/>
          <w:sz w:val="24"/>
          <w:szCs w:val="24"/>
        </w:rPr>
        <w:t>FDA</w:t>
      </w:r>
      <w:r>
        <w:rPr>
          <w:rFonts w:hint="eastAsia" w:ascii="仿宋_GB2312" w:hAnsi="宋体" w:eastAsia="仿宋_GB2312" w:cs="仿宋_GB2312"/>
          <w:sz w:val="24"/>
          <w:szCs w:val="24"/>
        </w:rPr>
        <w:t>认证和原厂家技术白皮书（</w:t>
      </w:r>
      <w:r>
        <w:rPr>
          <w:rFonts w:ascii="仿宋_GB2312" w:hAnsi="宋体" w:eastAsia="仿宋_GB2312" w:cs="仿宋_GB2312"/>
          <w:sz w:val="24"/>
          <w:szCs w:val="24"/>
        </w:rPr>
        <w:t>Data Sheet</w:t>
      </w:r>
      <w:r>
        <w:rPr>
          <w:rFonts w:hint="eastAsia" w:ascii="仿宋_GB2312" w:hAnsi="宋体" w:eastAsia="仿宋_GB2312" w:cs="仿宋_GB2312"/>
          <w:sz w:val="24"/>
          <w:szCs w:val="24"/>
        </w:rPr>
        <w:t>）及相关资料（文字、图片），如有虚假和伪造，一经发现核实，将无条件废标；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4.2</w:t>
      </w:r>
      <w:r>
        <w:rPr>
          <w:rFonts w:hint="eastAsia" w:ascii="仿宋_GB2312" w:hAnsi="宋体" w:eastAsia="仿宋_GB2312" w:cs="仿宋_GB2312"/>
          <w:sz w:val="24"/>
          <w:szCs w:val="24"/>
        </w:rPr>
        <w:t>、交货时提供海关报关单及商检证书。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4.3</w:t>
      </w:r>
      <w:r>
        <w:rPr>
          <w:rFonts w:hint="eastAsia" w:ascii="仿宋_GB2312" w:eastAsia="仿宋_GB2312" w:cs="仿宋_GB2312"/>
          <w:sz w:val="24"/>
          <w:szCs w:val="24"/>
        </w:rPr>
        <w:t>、提供所投型号产品的真实用户。</w:t>
      </w:r>
    </w:p>
    <w:p>
      <w:pPr>
        <w:spacing w:line="360" w:lineRule="auto"/>
        <w:ind w:firstLine="31680" w:firstLineChars="100"/>
        <w:rPr>
          <w:rFonts w:ascii="仿宋_GB2312" w:hAnsi="宋体" w:eastAsia="仿宋_GB2312" w:cs="Times New Roman"/>
          <w:b/>
          <w:bCs/>
          <w:color w:val="FF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</w:rPr>
        <w:t>强调：售后服务承诺必须由生产厂家或总代理提供，原件放入正本</w:t>
      </w:r>
      <w:r>
        <w:rPr>
          <w:rFonts w:ascii="仿宋_GB2312" w:hAnsi="宋体" w:eastAsia="仿宋_GB2312" w:cs="仿宋_GB2312"/>
          <w:b/>
          <w:bCs/>
          <w:color w:val="FF0000"/>
          <w:sz w:val="24"/>
          <w:szCs w:val="24"/>
        </w:rPr>
        <w:t>,</w:t>
      </w:r>
      <w:r>
        <w:rPr>
          <w:rFonts w:hint="eastAsia" w:ascii="仿宋_GB2312" w:hAnsi="宋体" w:eastAsia="仿宋_GB2312" w:cs="仿宋_GB2312"/>
          <w:b/>
          <w:bCs/>
          <w:color w:val="FF0000"/>
          <w:sz w:val="24"/>
          <w:szCs w:val="24"/>
        </w:rPr>
        <w:t>否则为废标。投标商自己承诺仅供参考！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7FCD"/>
    <w:multiLevelType w:val="multilevel"/>
    <w:tmpl w:val="79B67FCD"/>
    <w:lvl w:ilvl="0" w:tentative="0">
      <w:start w:val="1"/>
      <w:numFmt w:val="bullet"/>
      <w:pStyle w:val="2"/>
      <w:lvlText w:val=""/>
      <w:lvlJc w:val="left"/>
      <w:pPr>
        <w:tabs>
          <w:tab w:val="left" w:pos="1620"/>
        </w:tabs>
        <w:ind w:left="1620" w:hanging="360"/>
      </w:pPr>
      <w:rPr>
        <w:rFonts w:hint="default" w:ascii="Webdings" w:hAnsi="Webdings" w:cs="Web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E40"/>
    <w:rsid w:val="000938E5"/>
    <w:rsid w:val="000A07AB"/>
    <w:rsid w:val="001065D7"/>
    <w:rsid w:val="001138CF"/>
    <w:rsid w:val="00150E99"/>
    <w:rsid w:val="001D03B1"/>
    <w:rsid w:val="002F0F72"/>
    <w:rsid w:val="004271E8"/>
    <w:rsid w:val="00566BE6"/>
    <w:rsid w:val="00575DBC"/>
    <w:rsid w:val="005D4D63"/>
    <w:rsid w:val="006115F3"/>
    <w:rsid w:val="006E426C"/>
    <w:rsid w:val="00765020"/>
    <w:rsid w:val="007C33C2"/>
    <w:rsid w:val="007D4A19"/>
    <w:rsid w:val="00892991"/>
    <w:rsid w:val="008B4CE9"/>
    <w:rsid w:val="008D0053"/>
    <w:rsid w:val="00931847"/>
    <w:rsid w:val="00943044"/>
    <w:rsid w:val="009C6978"/>
    <w:rsid w:val="00A3066D"/>
    <w:rsid w:val="00B14F1A"/>
    <w:rsid w:val="00BB5F79"/>
    <w:rsid w:val="00C00E40"/>
    <w:rsid w:val="00CF0DBF"/>
    <w:rsid w:val="00E00722"/>
    <w:rsid w:val="00E04CB5"/>
    <w:rsid w:val="00E12003"/>
    <w:rsid w:val="00E639BB"/>
    <w:rsid w:val="00E679A7"/>
    <w:rsid w:val="00F61E4E"/>
    <w:rsid w:val="00FE42D5"/>
    <w:rsid w:val="1EB20855"/>
    <w:rsid w:val="280E2F9E"/>
    <w:rsid w:val="459272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qFormat="1" w:unhideWhenUsed="0" w:uiPriority="99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4"/>
    <w:basedOn w:val="1"/>
    <w:qFormat/>
    <w:uiPriority w:val="99"/>
    <w:pPr>
      <w:numPr>
        <w:ilvl w:val="0"/>
        <w:numId w:val="1"/>
      </w:numPr>
      <w:spacing w:line="240" w:lineRule="auto"/>
      <w:ind w:left="600" w:leftChars="600" w:hanging="200" w:hangingChars="200"/>
    </w:pPr>
    <w:rPr>
      <w:rFonts w:ascii="Times New Roman" w:hAnsi="Times New Roman" w:cs="Times New Roman"/>
    </w:rPr>
  </w:style>
  <w:style w:type="paragraph" w:styleId="3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9">
    <w:name w:val="UP正文项目符号"/>
    <w:basedOn w:val="2"/>
    <w:qFormat/>
    <w:uiPriority w:val="99"/>
    <w:pPr>
      <w:spacing w:line="360" w:lineRule="auto"/>
      <w:ind w:left="1680" w:hanging="420"/>
    </w:pPr>
    <w:rPr>
      <w:rFonts w:ascii="Tahoma" w:cs="Tahoma"/>
    </w:rPr>
  </w:style>
  <w:style w:type="paragraph" w:customStyle="1" w:styleId="10">
    <w:name w:val="UP标题3"/>
    <w:basedOn w:val="1"/>
    <w:link w:val="12"/>
    <w:qFormat/>
    <w:uiPriority w:val="99"/>
    <w:pPr>
      <w:spacing w:line="360" w:lineRule="auto"/>
      <w:ind w:firstLine="149" w:firstLineChars="149"/>
    </w:pPr>
    <w:rPr>
      <w:rFonts w:ascii="黑体" w:hAnsi="Times New Roman" w:eastAsia="黑体" w:cs="黑体"/>
      <w:sz w:val="28"/>
      <w:szCs w:val="28"/>
    </w:rPr>
  </w:style>
  <w:style w:type="character" w:customStyle="1" w:styleId="11">
    <w:name w:val="UP正文 Char"/>
    <w:basedOn w:val="5"/>
    <w:qFormat/>
    <w:uiPriority w:val="99"/>
    <w:rPr>
      <w:rFonts w:ascii="Tahoma" w:eastAsia="宋体" w:cs="Tahoma"/>
      <w:kern w:val="2"/>
      <w:sz w:val="21"/>
      <w:szCs w:val="21"/>
      <w:lang w:val="en-US" w:eastAsia="zh-CN"/>
    </w:rPr>
  </w:style>
  <w:style w:type="character" w:customStyle="1" w:styleId="12">
    <w:name w:val="UP标题3 Char"/>
    <w:basedOn w:val="5"/>
    <w:link w:val="10"/>
    <w:locked/>
    <w:uiPriority w:val="99"/>
    <w:rPr>
      <w:rFonts w:ascii="黑体" w:hAnsi="Times New Roman" w:eastAsia="黑体" w:cs="黑体"/>
      <w:sz w:val="28"/>
      <w:szCs w:val="28"/>
    </w:rPr>
  </w:style>
  <w:style w:type="character" w:customStyle="1" w:styleId="13">
    <w:name w:val="Header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Foot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6</Pages>
  <Words>305</Words>
  <Characters>1743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2017-02-13T03:11:00Z</dcterms:created>
  <dc:creator>User</dc:creator>
  <cp:lastModifiedBy>jt</cp:lastModifiedBy>
  <dcterms:modified xsi:type="dcterms:W3CDTF">2017-03-11T03:48:43Z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