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B4" w:rsidRDefault="00B4533C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连云港市第一人民医院开发区院区</w:t>
      </w:r>
    </w:p>
    <w:p w:rsidR="005A4FB4" w:rsidRDefault="00B4533C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隔音室参数要求</w:t>
      </w:r>
    </w:p>
    <w:p w:rsidR="005A4FB4" w:rsidRDefault="00B4533C"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一、项目概述</w:t>
      </w:r>
    </w:p>
    <w:p w:rsidR="005A4FB4" w:rsidRDefault="00B4533C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本次商谈的内容为连云港市第一人民医院开发区院区</w:t>
      </w:r>
      <w:r w:rsidRPr="00E03BEA">
        <w:rPr>
          <w:rFonts w:asciiTheme="minorEastAsia" w:eastAsiaTheme="minorEastAsia" w:hAnsiTheme="minorEastAsia" w:cstheme="minorEastAsia" w:hint="eastAsia"/>
          <w:sz w:val="24"/>
          <w:szCs w:val="24"/>
        </w:rPr>
        <w:t>隔音室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采购，卖方负责将</w:t>
      </w:r>
      <w:r w:rsidRPr="00E03BEA">
        <w:rPr>
          <w:rFonts w:asciiTheme="minorEastAsia" w:eastAsiaTheme="minorEastAsia" w:hAnsiTheme="minorEastAsia" w:cstheme="minorEastAsia" w:hint="eastAsia"/>
          <w:sz w:val="24"/>
          <w:szCs w:val="24"/>
        </w:rPr>
        <w:t>隔音室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运抵买方指定机房，完成安装，检测、验收合格，交付买方使用，即交钥匙工程。</w:t>
      </w:r>
    </w:p>
    <w:p w:rsidR="00AD6588" w:rsidRDefault="00B4533C">
      <w:pPr>
        <w:spacing w:line="400" w:lineRule="exact"/>
        <w:rPr>
          <w:rFonts w:asciiTheme="minorEastAsia" w:eastAsiaTheme="minorEastAsia" w:hAnsiTheme="minorEastAsia" w:cs="宋体" w:hint="eastAsia"/>
          <w:b/>
          <w:sz w:val="22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  <w:r>
        <w:rPr>
          <w:rFonts w:asciiTheme="minorEastAsia" w:eastAsiaTheme="minorEastAsia" w:hAnsiTheme="minorEastAsia" w:cs="宋体" w:hint="eastAsia"/>
          <w:b/>
          <w:sz w:val="22"/>
        </w:rPr>
        <w:t xml:space="preserve">   </w:t>
      </w:r>
    </w:p>
    <w:p w:rsidR="005A4FB4" w:rsidRPr="00AD6588" w:rsidRDefault="00AD6588" w:rsidP="00AD6588">
      <w:pPr>
        <w:spacing w:line="360" w:lineRule="auto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设备名称:</w:t>
      </w:r>
      <w:r>
        <w:rPr>
          <w:rFonts w:ascii="宋体" w:hAnsi="宋体" w:hint="eastAsia"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隔音室</w:t>
      </w:r>
      <w:r>
        <w:rPr>
          <w:rFonts w:ascii="宋体" w:hAnsi="宋体" w:cs="宋体" w:hint="eastAsia"/>
          <w:b/>
          <w:color w:val="000000"/>
          <w:sz w:val="24"/>
        </w:rPr>
        <w:t xml:space="preserve">               </w:t>
      </w:r>
      <w:r>
        <w:rPr>
          <w:rFonts w:ascii="宋体" w:hAnsi="宋体" w:cs="宋体" w:hint="eastAsia"/>
          <w:color w:val="333333"/>
          <w:sz w:val="24"/>
        </w:rPr>
        <w:t>本次采购数量：1台</w:t>
      </w:r>
    </w:p>
    <w:p w:rsidR="005A4FB4" w:rsidRDefault="00E03BEA">
      <w:pPr>
        <w:spacing w:line="276" w:lineRule="auto"/>
        <w:jc w:val="left"/>
        <w:rPr>
          <w:rFonts w:ascii="Helvetica" w:hAnsi="Helvetica" w:cs="Helvetica" w:hint="eastAsia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 w:hint="eastAsia"/>
          <w:color w:val="000000"/>
          <w:sz w:val="24"/>
          <w:szCs w:val="24"/>
          <w:shd w:val="clear" w:color="auto" w:fill="FFFFFF"/>
        </w:rPr>
        <w:t>满足临床听力诊断需求即可。</w:t>
      </w:r>
    </w:p>
    <w:p w:rsidR="00AD6588" w:rsidRDefault="00AD6588">
      <w:pPr>
        <w:spacing w:line="276" w:lineRule="auto"/>
        <w:jc w:val="left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5A4FB4" w:rsidRDefault="00B4533C">
      <w:pPr>
        <w:spacing w:line="276" w:lineRule="auto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三、售后服务：</w:t>
      </w:r>
    </w:p>
    <w:p w:rsidR="005A4FB4" w:rsidRDefault="00B4533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5A4FB4" w:rsidRDefault="00B4533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1.备件</w:t>
      </w:r>
    </w:p>
    <w:p w:rsidR="005A4FB4" w:rsidRDefault="00B4533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卖方应在国内设有维修备件库,保证供应等。</w:t>
      </w:r>
    </w:p>
    <w:p w:rsidR="005A4FB4" w:rsidRDefault="00B4533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2.资料</w:t>
      </w:r>
    </w:p>
    <w:p w:rsidR="005A4FB4" w:rsidRDefault="00B4533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2.1提供操作手册,维护手册等。</w:t>
      </w:r>
    </w:p>
    <w:p w:rsidR="005A4FB4" w:rsidRDefault="00B4533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2.2卖方须向买方提供设备的运行,安装,使用环境要求等。</w:t>
      </w:r>
    </w:p>
    <w:p w:rsidR="005A4FB4" w:rsidRDefault="00B4533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3.服务</w:t>
      </w:r>
    </w:p>
    <w:p w:rsidR="005A4FB4" w:rsidRDefault="00B4533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3.1在货物到达用单位后,卖方应在7天内派专业工程师到达现场,提供安装、调试等服务,协助医院组织验收，并承担相关费用。</w:t>
      </w:r>
    </w:p>
    <w:p w:rsidR="005A4FB4" w:rsidRDefault="00B4533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3.2保修期≥2年，卖方须保证提供8年以上的优质服务。</w:t>
      </w:r>
    </w:p>
    <w:p w:rsidR="005A4FB4" w:rsidRDefault="00B4533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3.3卖方为买方提供现场操作培训,保证操作人员正常使用设备各种功能。</w:t>
      </w:r>
    </w:p>
    <w:p w:rsidR="005A4FB4" w:rsidRDefault="00B4533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3.4卖方提供工程师2人次/1周技术维修培训。</w:t>
      </w:r>
    </w:p>
    <w:p w:rsidR="005A4FB4" w:rsidRDefault="00B4533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3.5开机率≥98%,维修人员自接到用户报2小时内响应，24小时内解决故障。</w:t>
      </w:r>
    </w:p>
    <w:p w:rsidR="005A4FB4" w:rsidRDefault="00B4533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3.6供方承诺保修期外的维修仅收取零件费，不收取维修、差旅费等其他费用。并提供主要零配件</w:t>
      </w:r>
      <w:proofErr w:type="gramStart"/>
      <w:r>
        <w:rPr>
          <w:rFonts w:ascii="宋体" w:hAnsi="宋体" w:cs="宋体" w:hint="eastAsia"/>
          <w:sz w:val="24"/>
          <w:szCs w:val="24"/>
        </w:rPr>
        <w:t>和耗品的</w:t>
      </w:r>
      <w:proofErr w:type="gramEnd"/>
      <w:r>
        <w:rPr>
          <w:rFonts w:ascii="宋体" w:hAnsi="宋体" w:cs="宋体" w:hint="eastAsia"/>
          <w:sz w:val="24"/>
          <w:szCs w:val="24"/>
        </w:rPr>
        <w:t>价目清单。</w:t>
      </w:r>
    </w:p>
    <w:p w:rsidR="005A4FB4" w:rsidRDefault="00B4533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3.7供方免费提供设备操作手册和维护保养手册。</w:t>
      </w:r>
    </w:p>
    <w:p w:rsidR="005A4FB4" w:rsidRDefault="00B4533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3.8供方免费提供设备的操作培训。</w:t>
      </w:r>
    </w:p>
    <w:p w:rsidR="005A4FB4" w:rsidRDefault="00B4533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3.9供方免费提供安装、调试设备的耗品。</w:t>
      </w:r>
    </w:p>
    <w:p w:rsidR="005A4FB4" w:rsidRDefault="00B4533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3.10供方需提供维修能力证明材料。</w:t>
      </w:r>
    </w:p>
    <w:p w:rsidR="005A4FB4" w:rsidRDefault="00B4533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4、其他要求</w:t>
      </w:r>
    </w:p>
    <w:p w:rsidR="005A4FB4" w:rsidRDefault="00B4533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 w:rsidR="005A4FB4" w:rsidRDefault="00B4533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4.2、交货时提供海关报关单及商检证书。</w:t>
      </w:r>
    </w:p>
    <w:p w:rsidR="005A4FB4" w:rsidRDefault="00B4533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4.3、提供所投型号产品的真实用户。</w:t>
      </w:r>
    </w:p>
    <w:p w:rsidR="005A4FB4" w:rsidRDefault="00B4533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5、交货期：一个月</w:t>
      </w:r>
    </w:p>
    <w:p w:rsidR="005A4FB4" w:rsidRDefault="00B4533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6、中标后5天内签订合同</w:t>
      </w:r>
    </w:p>
    <w:p w:rsidR="005A4FB4" w:rsidRDefault="00B4533C">
      <w:pPr>
        <w:ind w:firstLineChars="200" w:firstLine="482"/>
        <w:jc w:val="left"/>
        <w:rPr>
          <w:rFonts w:ascii="仿宋_GB2312" w:eastAsia="仿宋_GB2312"/>
          <w:b/>
          <w:bCs/>
          <w:color w:val="000000"/>
          <w:sz w:val="24"/>
        </w:rPr>
      </w:pPr>
      <w:r>
        <w:rPr>
          <w:rFonts w:ascii="仿宋_GB2312" w:eastAsia="仿宋_GB2312" w:hint="eastAsia"/>
          <w:b/>
          <w:bCs/>
          <w:color w:val="000000"/>
          <w:sz w:val="24"/>
        </w:rPr>
        <w:t>强调：售后服务承诺必须由生产厂家或总代理提供，原件放入正本,否则为</w:t>
      </w:r>
      <w:r>
        <w:rPr>
          <w:rFonts w:ascii="仿宋_GB2312" w:eastAsia="仿宋_GB2312" w:hint="eastAsia"/>
          <w:b/>
          <w:bCs/>
          <w:color w:val="000000"/>
          <w:sz w:val="24"/>
        </w:rPr>
        <w:lastRenderedPageBreak/>
        <w:t>废标。投标商自己承诺仅供参考！</w:t>
      </w:r>
    </w:p>
    <w:p w:rsidR="005A4FB4" w:rsidRDefault="005A4FB4">
      <w:pPr>
        <w:ind w:firstLineChars="200" w:firstLine="480"/>
        <w:jc w:val="left"/>
        <w:rPr>
          <w:rFonts w:ascii="仿宋_GB2312" w:eastAsia="仿宋_GB2312"/>
          <w:sz w:val="24"/>
        </w:rPr>
      </w:pPr>
    </w:p>
    <w:p w:rsidR="005A4FB4" w:rsidRDefault="005A4FB4">
      <w:pPr>
        <w:spacing w:line="276" w:lineRule="auto"/>
        <w:ind w:firstLineChars="2600" w:firstLine="5460"/>
        <w:rPr>
          <w:rFonts w:ascii="宋体" w:cs="Times New Roman"/>
          <w:color w:val="000000"/>
        </w:rPr>
      </w:pPr>
    </w:p>
    <w:p w:rsidR="005A4FB4" w:rsidRDefault="005A4FB4"/>
    <w:p w:rsidR="005A4FB4" w:rsidRDefault="005A4FB4">
      <w:pPr>
        <w:rPr>
          <w:rFonts w:ascii="宋体" w:hAnsi="宋体" w:cs="宋体"/>
          <w:sz w:val="24"/>
          <w:szCs w:val="24"/>
        </w:rPr>
      </w:pPr>
    </w:p>
    <w:sectPr w:rsidR="005A4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234" w:rsidRDefault="001F2234" w:rsidP="00E03BEA">
      <w:r>
        <w:separator/>
      </w:r>
    </w:p>
  </w:endnote>
  <w:endnote w:type="continuationSeparator" w:id="0">
    <w:p w:rsidR="001F2234" w:rsidRDefault="001F2234" w:rsidP="00E0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234" w:rsidRDefault="001F2234" w:rsidP="00E03BEA">
      <w:r>
        <w:separator/>
      </w:r>
    </w:p>
  </w:footnote>
  <w:footnote w:type="continuationSeparator" w:id="0">
    <w:p w:rsidR="001F2234" w:rsidRDefault="001F2234" w:rsidP="00E03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mI1YTg4NTllMmNkM2M0YjgwMmYwNDM2MWQxZDkifQ=="/>
  </w:docVars>
  <w:rsids>
    <w:rsidRoot w:val="41EA5E83"/>
    <w:rsid w:val="00093E1F"/>
    <w:rsid w:val="000D60B6"/>
    <w:rsid w:val="00100EF1"/>
    <w:rsid w:val="001F2234"/>
    <w:rsid w:val="002D79C3"/>
    <w:rsid w:val="00373FC1"/>
    <w:rsid w:val="003E088D"/>
    <w:rsid w:val="003E1F47"/>
    <w:rsid w:val="003E6052"/>
    <w:rsid w:val="00433762"/>
    <w:rsid w:val="00482297"/>
    <w:rsid w:val="004F6592"/>
    <w:rsid w:val="005A4FB4"/>
    <w:rsid w:val="005E23BB"/>
    <w:rsid w:val="007D22BF"/>
    <w:rsid w:val="008068F1"/>
    <w:rsid w:val="00927135"/>
    <w:rsid w:val="009F3EF6"/>
    <w:rsid w:val="00A11134"/>
    <w:rsid w:val="00A54FF6"/>
    <w:rsid w:val="00A60D47"/>
    <w:rsid w:val="00AA3197"/>
    <w:rsid w:val="00AD6588"/>
    <w:rsid w:val="00B1476C"/>
    <w:rsid w:val="00B4533C"/>
    <w:rsid w:val="00B6338F"/>
    <w:rsid w:val="00C10BD9"/>
    <w:rsid w:val="00C70C36"/>
    <w:rsid w:val="00C84982"/>
    <w:rsid w:val="00CA594E"/>
    <w:rsid w:val="00CD071E"/>
    <w:rsid w:val="00D14976"/>
    <w:rsid w:val="00E03BEA"/>
    <w:rsid w:val="00F329FB"/>
    <w:rsid w:val="00F92D0C"/>
    <w:rsid w:val="040F69DA"/>
    <w:rsid w:val="29BE5D9E"/>
    <w:rsid w:val="33392883"/>
    <w:rsid w:val="345E59D7"/>
    <w:rsid w:val="3B830F8E"/>
    <w:rsid w:val="41EA5E83"/>
    <w:rsid w:val="48AE2EF2"/>
    <w:rsid w:val="48C87744"/>
    <w:rsid w:val="5FD5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Style2">
    <w:name w:val="_Style 2"/>
    <w:uiPriority w:val="99"/>
    <w:qFormat/>
    <w:pPr>
      <w:ind w:firstLineChars="200" w:firstLine="420"/>
    </w:pPr>
    <w:rPr>
      <w:rFonts w:ascii="Calibri" w:hAnsi="Calibri" w:cs="Calibri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rFonts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Style2">
    <w:name w:val="_Style 2"/>
    <w:uiPriority w:val="99"/>
    <w:qFormat/>
    <w:pPr>
      <w:ind w:firstLineChars="200" w:firstLine="420"/>
    </w:pPr>
    <w:rPr>
      <w:rFonts w:ascii="Calibri" w:hAnsi="Calibri" w:cs="Calibri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rFonts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673</Characters>
  <Application>Microsoft Office Word</Application>
  <DocSecurity>0</DocSecurity>
  <Lines>5</Lines>
  <Paragraphs>1</Paragraphs>
  <ScaleCrop>false</ScaleCrop>
  <Company>Covidien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cp:lastPrinted>2016-12-06T07:33:00Z</cp:lastPrinted>
  <dcterms:created xsi:type="dcterms:W3CDTF">2018-03-14T03:05:00Z</dcterms:created>
  <dcterms:modified xsi:type="dcterms:W3CDTF">2022-11-05T00:55:00Z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E25C07E102464B6B920ACD0ED8639932</vt:lpwstr>
  </property>
</Properties>
</file>