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高流量呼吸机湿化治疗仪参数要求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</w:rPr>
        <w:t>高流量呼吸机湿化治疗仪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高流量呼吸机湿化治疗仪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sz w:val="24"/>
          <w:szCs w:val="24"/>
        </w:rPr>
        <w:t>高流量呼吸机湿化治疗仪</w:t>
      </w:r>
      <w:r>
        <w:rPr>
          <w:rFonts w:ascii="宋体" w:hAnsi="宋体" w:cs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pStyle w:val="5"/>
        <w:widowControl/>
        <w:numPr>
          <w:ilvl w:val="0"/>
          <w:numId w:val="0"/>
        </w:numPr>
        <w:tabs>
          <w:tab w:val="left" w:pos="312"/>
        </w:tabs>
        <w:spacing w:beforeAutospacing="0" w:afterAutospacing="0"/>
        <w:ind w:leftChars="0"/>
        <w:rPr>
          <w:rFonts w:hint="eastAsia" w:eastAsia="宋体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技术参数</w:t>
      </w:r>
      <w:r>
        <w:rPr>
          <w:rFonts w:hint="eastAsia"/>
          <w:color w:val="000000" w:themeColor="text1"/>
          <w:sz w:val="24"/>
          <w:szCs w:val="24"/>
          <w:lang w:eastAsia="zh-CN"/>
        </w:rPr>
        <w:t>：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温度控制范围：</w:t>
      </w:r>
      <w:r>
        <w:rPr>
          <w:rFonts w:ascii="宋体" w:hAnsi="宋体" w:cs="宋体"/>
          <w:color w:val="000000" w:themeColor="text1"/>
          <w:sz w:val="24"/>
          <w:szCs w:val="24"/>
        </w:rPr>
        <w:t>31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℃，</w:t>
      </w:r>
      <w:r>
        <w:rPr>
          <w:rFonts w:ascii="宋体" w:hAnsi="宋体" w:cs="宋体"/>
          <w:color w:val="000000" w:themeColor="text1"/>
          <w:sz w:val="24"/>
          <w:szCs w:val="24"/>
        </w:rPr>
        <w:t>34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℃，</w:t>
      </w:r>
      <w:r>
        <w:rPr>
          <w:rFonts w:ascii="宋体" w:hAnsi="宋体" w:cs="宋体"/>
          <w:color w:val="000000" w:themeColor="text1"/>
          <w:sz w:val="24"/>
          <w:szCs w:val="24"/>
        </w:rPr>
        <w:t>37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℃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加温湿化器，湿度输出范围：</w:t>
      </w:r>
      <w:r>
        <w:rPr>
          <w:rFonts w:ascii="宋体" w:hAnsi="宋体" w:cs="宋体"/>
          <w:color w:val="000000" w:themeColor="text1"/>
          <w:sz w:val="24"/>
          <w:szCs w:val="24"/>
        </w:rPr>
        <w:t>32 – 44mgH2O/L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流量调节，范围：</w:t>
      </w:r>
      <w:r>
        <w:rPr>
          <w:rFonts w:ascii="宋体" w:hAnsi="宋体" w:cs="宋体"/>
          <w:color w:val="000000" w:themeColor="text1"/>
          <w:sz w:val="24"/>
          <w:szCs w:val="24"/>
        </w:rPr>
        <w:t>2 ~80 L/min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实时氧浓度监测，无氧电池消耗，氧浓度调节范围：</w:t>
      </w:r>
      <w:r>
        <w:rPr>
          <w:rFonts w:ascii="宋体" w:hAnsi="宋体" w:cs="宋体"/>
          <w:color w:val="000000" w:themeColor="text1"/>
          <w:sz w:val="24"/>
          <w:szCs w:val="24"/>
        </w:rPr>
        <w:t>21%~100%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5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呼吸管路性能：具有停用自动风干功能，带温度和流量监控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连接界面方式：大、中、小多种鼻塞接头，气管插管</w:t>
      </w:r>
      <w:r>
        <w:rPr>
          <w:rFonts w:ascii="宋体" w:cs="宋体"/>
          <w:color w:val="000000" w:themeColor="text1"/>
          <w:sz w:val="24"/>
          <w:szCs w:val="24"/>
        </w:rPr>
        <w:t>\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气管切开套管接头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屏幕显示氧气浓度、气体流量、气体温度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8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报警功能指示：安全报警：管路堵塞报警、管路漏气报警，水罐缺水报警，管路未连接好报警，断电报警，内部故障报警、检查工作条件报警、无法达到设定温度报警、无法达到设定流量报警。可设置报警：氧浓度高低限报警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具有气体过滤功能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;</w:t>
      </w:r>
    </w:p>
    <w:p>
      <w:pPr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9、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带有可移动支架，方便转运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rPr>
          <w:rFonts w:hint="eastAsia" w:ascii="宋体" w:hAnsi="宋体"/>
          <w:bCs/>
          <w:kern w:val="0"/>
          <w:sz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0809D0"/>
    <w:rsid w:val="000C21FF"/>
    <w:rsid w:val="0015231F"/>
    <w:rsid w:val="001A3B04"/>
    <w:rsid w:val="001E45AA"/>
    <w:rsid w:val="001F44B6"/>
    <w:rsid w:val="00226915"/>
    <w:rsid w:val="0023139D"/>
    <w:rsid w:val="00266A89"/>
    <w:rsid w:val="00337662"/>
    <w:rsid w:val="00372332"/>
    <w:rsid w:val="00384BB4"/>
    <w:rsid w:val="00394DDC"/>
    <w:rsid w:val="003A2EF9"/>
    <w:rsid w:val="003B4FF1"/>
    <w:rsid w:val="00403D3A"/>
    <w:rsid w:val="00464603"/>
    <w:rsid w:val="00512549"/>
    <w:rsid w:val="00557AF9"/>
    <w:rsid w:val="0057662E"/>
    <w:rsid w:val="005C1B44"/>
    <w:rsid w:val="00660F3B"/>
    <w:rsid w:val="00667963"/>
    <w:rsid w:val="006B09C5"/>
    <w:rsid w:val="006E77EF"/>
    <w:rsid w:val="0070738E"/>
    <w:rsid w:val="007100AC"/>
    <w:rsid w:val="00711ADA"/>
    <w:rsid w:val="0075663A"/>
    <w:rsid w:val="007B0D51"/>
    <w:rsid w:val="007C4B92"/>
    <w:rsid w:val="007E4EF4"/>
    <w:rsid w:val="007E7953"/>
    <w:rsid w:val="0087746E"/>
    <w:rsid w:val="008E532F"/>
    <w:rsid w:val="008F56A0"/>
    <w:rsid w:val="00900B84"/>
    <w:rsid w:val="00923027"/>
    <w:rsid w:val="00923AFF"/>
    <w:rsid w:val="00930B7A"/>
    <w:rsid w:val="0095599C"/>
    <w:rsid w:val="00981766"/>
    <w:rsid w:val="009A2CEF"/>
    <w:rsid w:val="009C6D06"/>
    <w:rsid w:val="00A24AB6"/>
    <w:rsid w:val="00A55E73"/>
    <w:rsid w:val="00A57961"/>
    <w:rsid w:val="00A86C08"/>
    <w:rsid w:val="00AD64D5"/>
    <w:rsid w:val="00B0204F"/>
    <w:rsid w:val="00B06148"/>
    <w:rsid w:val="00B5433C"/>
    <w:rsid w:val="00B63B9F"/>
    <w:rsid w:val="00BB1302"/>
    <w:rsid w:val="00BC5C88"/>
    <w:rsid w:val="00C03E92"/>
    <w:rsid w:val="00C264B0"/>
    <w:rsid w:val="00C61B7B"/>
    <w:rsid w:val="00CA57BF"/>
    <w:rsid w:val="00CB3E67"/>
    <w:rsid w:val="00CF1A87"/>
    <w:rsid w:val="00D002F0"/>
    <w:rsid w:val="00D446AC"/>
    <w:rsid w:val="00DD2291"/>
    <w:rsid w:val="00E02E1E"/>
    <w:rsid w:val="00E35870"/>
    <w:rsid w:val="00E601F2"/>
    <w:rsid w:val="00E878F3"/>
    <w:rsid w:val="00E9759C"/>
    <w:rsid w:val="00ED3DD0"/>
    <w:rsid w:val="00EE2A2D"/>
    <w:rsid w:val="00F15794"/>
    <w:rsid w:val="00FB7F91"/>
    <w:rsid w:val="05D12DB7"/>
    <w:rsid w:val="05FB592B"/>
    <w:rsid w:val="0D16217D"/>
    <w:rsid w:val="0E230C39"/>
    <w:rsid w:val="10563548"/>
    <w:rsid w:val="11513D10"/>
    <w:rsid w:val="139D30C7"/>
    <w:rsid w:val="15071C15"/>
    <w:rsid w:val="192F450B"/>
    <w:rsid w:val="1B5508A0"/>
    <w:rsid w:val="1CFA16FF"/>
    <w:rsid w:val="20C175C0"/>
    <w:rsid w:val="280B69AB"/>
    <w:rsid w:val="2F193C67"/>
    <w:rsid w:val="306A22A0"/>
    <w:rsid w:val="366C7431"/>
    <w:rsid w:val="37CE1367"/>
    <w:rsid w:val="3F112146"/>
    <w:rsid w:val="3F7D1CC3"/>
    <w:rsid w:val="43A51B15"/>
    <w:rsid w:val="45010FCD"/>
    <w:rsid w:val="49427EF5"/>
    <w:rsid w:val="504B75A0"/>
    <w:rsid w:val="52D940B1"/>
    <w:rsid w:val="544E1D9B"/>
    <w:rsid w:val="6031230F"/>
    <w:rsid w:val="6BD62FBA"/>
    <w:rsid w:val="6C5970B1"/>
    <w:rsid w:val="6E02415E"/>
    <w:rsid w:val="76C770D1"/>
    <w:rsid w:val="784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iPriority w:val="99"/>
    <w:rPr>
      <w:rFonts w:cs="Times New Roman"/>
      <w:color w:val="0782C1"/>
      <w:u w:val="single"/>
    </w:rPr>
  </w:style>
  <w:style w:type="character" w:styleId="9">
    <w:name w:val="Hyperlink"/>
    <w:basedOn w:val="7"/>
    <w:semiHidden/>
    <w:uiPriority w:val="99"/>
    <w:rPr>
      <w:rFonts w:cs="Times New Roman"/>
      <w:color w:val="0782C1"/>
      <w:u w:val="single"/>
    </w:rPr>
  </w:style>
  <w:style w:type="character" w:customStyle="1" w:styleId="10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761</Words>
  <Characters>808</Characters>
  <Lines>9</Lines>
  <Paragraphs>2</Paragraphs>
  <TotalTime>2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2022-11-07T10:23:08Z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ACF481ABC6A74138A2665C71440B315C</vt:lpwstr>
  </property>
</Properties>
</file>