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诊断床、检查床、妇科检查床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诊断床、检查床、妇科检查床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诊断床、检查床、妇科检查床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诊断床</w:t>
      </w:r>
      <w:r>
        <w:rPr>
          <w:rFonts w:ascii="宋体" w:hAnsi="宋体" w:cs="宋体"/>
          <w:sz w:val="24"/>
          <w:szCs w:val="24"/>
        </w:rPr>
        <w:t xml:space="preserve">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24"/>
          <w:szCs w:val="24"/>
        </w:rPr>
        <w:t>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56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pStyle w:val="2"/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1.用于患者诊断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rPr>
          <w:rFonts w:hint="default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2.不锈钢材质,床面软包；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3. 尺寸约2*0.6*0.7m;</w:t>
      </w:r>
    </w:p>
    <w:p>
      <w:pPr>
        <w:pStyle w:val="2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（二）设备名称：妇科检查床                      数量：2张</w:t>
      </w:r>
    </w:p>
    <w:p>
      <w:pPr>
        <w:spacing w:line="220" w:lineRule="atLeas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1.用于妇科检查，</w:t>
      </w:r>
      <w:r>
        <w:rPr>
          <w:rFonts w:hint="eastAsia" w:ascii="宋体" w:hAnsi="宋体" w:eastAsia="宋体"/>
          <w:bCs/>
          <w:sz w:val="24"/>
          <w:szCs w:val="24"/>
        </w:rPr>
        <w:t>规格：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约</w:t>
      </w:r>
      <w:r>
        <w:rPr>
          <w:rFonts w:hint="eastAsia" w:ascii="宋体" w:hAnsi="宋体" w:eastAsia="宋体"/>
          <w:bCs/>
          <w:sz w:val="24"/>
          <w:szCs w:val="24"/>
        </w:rPr>
        <w:t>1300*550*850mm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bCs/>
          <w:sz w:val="24"/>
          <w:szCs w:val="24"/>
        </w:rPr>
        <w:t>床身整体结构防尘，便于清洁。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bCs/>
          <w:sz w:val="24"/>
          <w:szCs w:val="24"/>
        </w:rPr>
        <w:t>床垫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易于</w:t>
      </w:r>
      <w:r>
        <w:rPr>
          <w:rFonts w:hint="eastAsia" w:ascii="宋体" w:hAnsi="宋体" w:eastAsia="宋体"/>
          <w:bCs/>
          <w:sz w:val="24"/>
          <w:szCs w:val="24"/>
        </w:rPr>
        <w:t>清洁保养。</w:t>
      </w:r>
    </w:p>
    <w:p>
      <w:pPr>
        <w:numPr>
          <w:ilvl w:val="0"/>
          <w:numId w:val="0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bCs/>
          <w:sz w:val="24"/>
          <w:szCs w:val="24"/>
        </w:rPr>
        <w:t>背板折转角度：0-45°。</w:t>
      </w:r>
    </w:p>
    <w:p>
      <w:pPr>
        <w:rPr>
          <w:rFonts w:hint="default"/>
          <w:lang w:val="en-US" w:eastAsia="zh-CN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7100AC"/>
    <w:rsid w:val="000D33FD"/>
    <w:rsid w:val="00172B80"/>
    <w:rsid w:val="00226915"/>
    <w:rsid w:val="0023139D"/>
    <w:rsid w:val="00234182"/>
    <w:rsid w:val="002A090F"/>
    <w:rsid w:val="00394DDC"/>
    <w:rsid w:val="00403D3A"/>
    <w:rsid w:val="004A3750"/>
    <w:rsid w:val="00512549"/>
    <w:rsid w:val="00557AF9"/>
    <w:rsid w:val="005C1B44"/>
    <w:rsid w:val="00660F3B"/>
    <w:rsid w:val="00667963"/>
    <w:rsid w:val="006B09C5"/>
    <w:rsid w:val="0070738E"/>
    <w:rsid w:val="007100AC"/>
    <w:rsid w:val="00722ABC"/>
    <w:rsid w:val="00731E06"/>
    <w:rsid w:val="007C4B92"/>
    <w:rsid w:val="00847322"/>
    <w:rsid w:val="009213AE"/>
    <w:rsid w:val="00A55E73"/>
    <w:rsid w:val="00AC2D1E"/>
    <w:rsid w:val="00B06148"/>
    <w:rsid w:val="00B5433C"/>
    <w:rsid w:val="00B63B9F"/>
    <w:rsid w:val="00BC5C88"/>
    <w:rsid w:val="00BD1CDD"/>
    <w:rsid w:val="00C367AA"/>
    <w:rsid w:val="00C61B7B"/>
    <w:rsid w:val="00CE106C"/>
    <w:rsid w:val="00CF1A87"/>
    <w:rsid w:val="00D002F0"/>
    <w:rsid w:val="00DF050A"/>
    <w:rsid w:val="00E601F2"/>
    <w:rsid w:val="00E878F3"/>
    <w:rsid w:val="00E9759C"/>
    <w:rsid w:val="00ED3DD0"/>
    <w:rsid w:val="00F15794"/>
    <w:rsid w:val="05342B4A"/>
    <w:rsid w:val="05614B95"/>
    <w:rsid w:val="07ED0962"/>
    <w:rsid w:val="0B304DED"/>
    <w:rsid w:val="0B835865"/>
    <w:rsid w:val="0FA3795F"/>
    <w:rsid w:val="10DF5B7C"/>
    <w:rsid w:val="126A32DB"/>
    <w:rsid w:val="19052DEA"/>
    <w:rsid w:val="19703976"/>
    <w:rsid w:val="1B9A4616"/>
    <w:rsid w:val="2197576F"/>
    <w:rsid w:val="22DB78DD"/>
    <w:rsid w:val="288132EE"/>
    <w:rsid w:val="2D0143E4"/>
    <w:rsid w:val="302D729E"/>
    <w:rsid w:val="35346B89"/>
    <w:rsid w:val="3C086F20"/>
    <w:rsid w:val="49E669E4"/>
    <w:rsid w:val="4B750420"/>
    <w:rsid w:val="4F0040A4"/>
    <w:rsid w:val="4F9B5F97"/>
    <w:rsid w:val="52CF1A2B"/>
    <w:rsid w:val="5B2923EE"/>
    <w:rsid w:val="5B715ABC"/>
    <w:rsid w:val="5BF20FCD"/>
    <w:rsid w:val="61397EAC"/>
    <w:rsid w:val="61834DEC"/>
    <w:rsid w:val="669F38F0"/>
    <w:rsid w:val="6AC50223"/>
    <w:rsid w:val="72023B0B"/>
    <w:rsid w:val="72DB3E2E"/>
    <w:rsid w:val="73D74B24"/>
    <w:rsid w:val="76EF167B"/>
    <w:rsid w:val="7C537C1E"/>
    <w:rsid w:val="7D180687"/>
    <w:rsid w:val="7F254C93"/>
    <w:rsid w:val="7FE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558</Words>
  <Characters>610</Characters>
  <Lines>0</Lines>
  <Paragraphs>0</Paragraphs>
  <TotalTime>57</TotalTime>
  <ScaleCrop>false</ScaleCrop>
  <LinksUpToDate>false</LinksUpToDate>
  <CharactersWithSpaces>662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WPS_1638499305</cp:lastModifiedBy>
  <dcterms:modified xsi:type="dcterms:W3CDTF">2022-11-05T08:59:44Z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4FCC179D6F124C5B966C31BFD021A55B</vt:lpwstr>
  </property>
</Properties>
</file>